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41E60A87" w:rsidR="00FF25D2" w:rsidRPr="00127224" w:rsidRDefault="003302B0" w:rsidP="00720909">
            <w:pPr>
              <w:ind w:right="-58"/>
            </w:pPr>
            <w:r>
              <w:rPr>
                <w:noProof/>
                <w:lang w:val="fr-BE" w:eastAsia="fr-BE"/>
              </w:rPr>
              <w:pict w14:anchorId="7720A9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margin-left:10.1pt;margin-top:11.45pt;width:152.95pt;height:51.15pt;z-index:251657728;mso-wrap-distance-left:9.05pt;mso-wrap-distance-right:9.05pt;mso-position-horizontal-relative:text;mso-position-vertical-relative:text" filled="t">
                  <v:fill color2="black"/>
                  <v:imagedata r:id="rId11" o:title=""/>
                </v:shape>
              </w:pict>
            </w:r>
          </w:p>
          <w:p w14:paraId="4D2DA94B" w14:textId="1C5D49D4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D4D5C95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4BE5B5C4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67B00EF" w14:textId="77777777" w:rsidR="00D375ED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77DFBDC4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5D800C73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146A888C" w:rsidR="0028253C" w:rsidRPr="00155CE7" w:rsidRDefault="00D375ED" w:rsidP="00D375ED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50F725A6" w14:textId="7C92084C" w:rsidR="00D375ED" w:rsidRPr="00416BE2" w:rsidRDefault="00D375ED" w:rsidP="00D375ED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d’agrément en tant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que réparateur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 tachygraphes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346C2FF1" w:rsidR="004124FF" w:rsidRPr="00127224" w:rsidRDefault="00D375ED" w:rsidP="00D375ED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Initial / Reconduction / Extension</w:t>
            </w:r>
          </w:p>
        </w:tc>
      </w:tr>
    </w:tbl>
    <w:p w14:paraId="7EB901D3" w14:textId="77777777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D375ED" w:rsidRPr="003302B0" w14:paraId="69F06C03" w14:textId="77777777" w:rsidTr="00BC4BE5">
        <w:trPr>
          <w:cantSplit/>
        </w:trPr>
        <w:tc>
          <w:tcPr>
            <w:tcW w:w="9454" w:type="dxa"/>
            <w:gridSpan w:val="2"/>
          </w:tcPr>
          <w:p w14:paraId="7EAA64F8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Données de l’unité d’établissement du demandeur </w:t>
            </w:r>
          </w:p>
        </w:tc>
      </w:tr>
      <w:tr w:rsidR="00D375ED" w:rsidRPr="00127224" w14:paraId="3CB90B80" w14:textId="77777777" w:rsidTr="00BC4BE5">
        <w:trPr>
          <w:trHeight w:val="265"/>
        </w:trPr>
        <w:tc>
          <w:tcPr>
            <w:tcW w:w="4351" w:type="dxa"/>
          </w:tcPr>
          <w:p w14:paraId="476C9AE9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d’agrément de l’atelier agréé</w:t>
            </w:r>
          </w:p>
        </w:tc>
        <w:tc>
          <w:tcPr>
            <w:tcW w:w="5103" w:type="dxa"/>
          </w:tcPr>
          <w:p w14:paraId="2C7FC519" w14:textId="217433D3" w:rsidR="00D375ED" w:rsidRPr="006D17E3" w:rsidRDefault="00D375ED" w:rsidP="00D375ED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BBxxx (si connu)</w:t>
            </w:r>
          </w:p>
        </w:tc>
      </w:tr>
      <w:tr w:rsidR="00D375ED" w:rsidRPr="00127224" w14:paraId="11083AE4" w14:textId="77777777" w:rsidTr="00BC4BE5">
        <w:trPr>
          <w:trHeight w:val="265"/>
        </w:trPr>
        <w:tc>
          <w:tcPr>
            <w:tcW w:w="4351" w:type="dxa"/>
          </w:tcPr>
          <w:p w14:paraId="21FB08EA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d’entreprise</w:t>
            </w:r>
          </w:p>
        </w:tc>
        <w:tc>
          <w:tcPr>
            <w:tcW w:w="5103" w:type="dxa"/>
          </w:tcPr>
          <w:p w14:paraId="3691C390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30AB2196" w14:textId="77777777" w:rsidTr="00BC4BE5">
        <w:trPr>
          <w:trHeight w:val="265"/>
        </w:trPr>
        <w:tc>
          <w:tcPr>
            <w:tcW w:w="4351" w:type="dxa"/>
          </w:tcPr>
          <w:p w14:paraId="03C7EC90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de l’unité d’établissement </w:t>
            </w:r>
          </w:p>
        </w:tc>
        <w:tc>
          <w:tcPr>
            <w:tcW w:w="5103" w:type="dxa"/>
          </w:tcPr>
          <w:p w14:paraId="27CAF87A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2.xxx.xxx.xxx</w:t>
            </w:r>
          </w:p>
        </w:tc>
      </w:tr>
      <w:tr w:rsidR="00D375ED" w:rsidRPr="00127224" w14:paraId="30F9A3E5" w14:textId="77777777" w:rsidTr="00BC4BE5">
        <w:trPr>
          <w:trHeight w:val="265"/>
        </w:trPr>
        <w:tc>
          <w:tcPr>
            <w:tcW w:w="4351" w:type="dxa"/>
          </w:tcPr>
          <w:p w14:paraId="303432F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l’unité d’établissement</w:t>
            </w:r>
          </w:p>
        </w:tc>
        <w:tc>
          <w:tcPr>
            <w:tcW w:w="5103" w:type="dxa"/>
          </w:tcPr>
          <w:p w14:paraId="5D94CFE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285ECABC" w14:textId="77777777" w:rsidTr="00BC4BE5">
        <w:trPr>
          <w:trHeight w:val="265"/>
        </w:trPr>
        <w:tc>
          <w:tcPr>
            <w:tcW w:w="4351" w:type="dxa"/>
          </w:tcPr>
          <w:p w14:paraId="7411582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de l’unité d’établissement </w:t>
            </w:r>
          </w:p>
        </w:tc>
        <w:tc>
          <w:tcPr>
            <w:tcW w:w="5103" w:type="dxa"/>
          </w:tcPr>
          <w:p w14:paraId="586F2FA6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83D3B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5ED" w:rsidRPr="00127224" w14:paraId="05E2B561" w14:textId="77777777" w:rsidTr="00BC4BE5">
        <w:trPr>
          <w:trHeight w:val="259"/>
        </w:trPr>
        <w:tc>
          <w:tcPr>
            <w:tcW w:w="4351" w:type="dxa"/>
          </w:tcPr>
          <w:p w14:paraId="5794564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70BFB72A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38384791" w14:textId="77777777" w:rsidTr="00BC4BE5">
        <w:trPr>
          <w:trHeight w:val="259"/>
        </w:trPr>
        <w:tc>
          <w:tcPr>
            <w:tcW w:w="4351" w:type="dxa"/>
          </w:tcPr>
          <w:p w14:paraId="65550C19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0ABE0E5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4D716975" w14:textId="77777777" w:rsidTr="00BC4BE5">
        <w:trPr>
          <w:trHeight w:val="259"/>
        </w:trPr>
        <w:tc>
          <w:tcPr>
            <w:tcW w:w="4351" w:type="dxa"/>
          </w:tcPr>
          <w:p w14:paraId="621E4F1B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3FCD98F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01DC15B4" w14:textId="77777777" w:rsidTr="00BC4BE5">
        <w:trPr>
          <w:trHeight w:val="259"/>
        </w:trPr>
        <w:tc>
          <w:tcPr>
            <w:tcW w:w="4351" w:type="dxa"/>
          </w:tcPr>
          <w:p w14:paraId="12E79CC7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  <w:r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A7627A7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554286" w14:textId="77777777" w:rsidR="00D375ED" w:rsidRDefault="00D375ED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D375ED" w:rsidRPr="003302B0" w14:paraId="598863A6" w14:textId="77777777" w:rsidTr="00BC4BE5">
        <w:trPr>
          <w:trHeight w:val="217"/>
        </w:trPr>
        <w:tc>
          <w:tcPr>
            <w:tcW w:w="9454" w:type="dxa"/>
          </w:tcPr>
          <w:p w14:paraId="11BEA338" w14:textId="56589407" w:rsidR="00D375ED" w:rsidRPr="00416BE2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16BE2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3302B0">
              <w:rPr>
                <w:rFonts w:ascii="Arial" w:hAnsi="Arial" w:cs="Arial"/>
              </w:rPr>
            </w:r>
            <w:r w:rsidR="003302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16BE2">
              <w:rPr>
                <w:rFonts w:ascii="Arial" w:hAnsi="Arial" w:cs="Arial"/>
                <w:lang w:val="fr-BE"/>
              </w:rPr>
              <w:t xml:space="preserve"> 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initiale en tant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que réparateur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 tachygraphes</w:t>
            </w:r>
          </w:p>
        </w:tc>
      </w:tr>
      <w:tr w:rsidR="00D375ED" w:rsidRPr="003302B0" w14:paraId="703AE61B" w14:textId="77777777" w:rsidTr="00BC4BE5">
        <w:trPr>
          <w:trHeight w:val="588"/>
        </w:trPr>
        <w:tc>
          <w:tcPr>
            <w:tcW w:w="9454" w:type="dxa"/>
          </w:tcPr>
          <w:p w14:paraId="6063BC02" w14:textId="77777777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B6B11CE" w14:textId="4A3E78DD" w:rsidR="00D375ED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candidats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6D30775C" w14:textId="359703B9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775FEE11" w14:textId="77777777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A5FB957" w14:textId="77777777" w:rsidR="00D375ED" w:rsidRPr="00BA3512" w:rsidRDefault="00D375ED" w:rsidP="00BC4B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4556458D" w14:textId="77777777" w:rsidR="00D375ED" w:rsidRPr="00BA3512" w:rsidRDefault="00D375ED" w:rsidP="00BC4B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19B7114F" w14:textId="37CF142D" w:rsidR="00D375ED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candidats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 ;</w:t>
            </w:r>
          </w:p>
          <w:p w14:paraId="1F1FCA6F" w14:textId="77777777" w:rsidR="00D375ED" w:rsidRPr="00BA3512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preuve que le demandeur est en possession du matériel / équipement requis, tel que décrit à l'annexe 1 de l'arrêté royal et dans les instructions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21A5C9C9" w14:textId="77777777" w:rsidR="00D375ED" w:rsidRPr="00BA3512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26E5CC59" w14:textId="77777777" w:rsidR="00D375ED" w:rsidRDefault="00D375ED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0062846A" w14:textId="77777777" w:rsidR="00B3667C" w:rsidRPr="00BC7795" w:rsidRDefault="00B3667C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1531AFF3" w14:textId="195CB903" w:rsidR="00D375ED" w:rsidRDefault="004C23EA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aseACocher6"/>
            <w:r w:rsidRPr="00D375ED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3302B0">
              <w:rPr>
                <w:rFonts w:ascii="Arial" w:hAnsi="Arial" w:cs="Arial"/>
                <w:sz w:val="28"/>
                <w:szCs w:val="28"/>
              </w:rPr>
            </w:r>
            <w:r w:rsidR="003302B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2674FF" w:rsidRPr="00D375ED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que réparateur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2E37B746" w:rsidR="00C96B09" w:rsidRPr="00BC0578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tachygraphes</w:t>
            </w:r>
          </w:p>
        </w:tc>
      </w:tr>
      <w:tr w:rsidR="00C96B09" w:rsidRPr="003302B0" w14:paraId="16795FD5" w14:textId="77777777" w:rsidTr="00010ED6">
        <w:trPr>
          <w:trHeight w:val="588"/>
        </w:trPr>
        <w:tc>
          <w:tcPr>
            <w:tcW w:w="9454" w:type="dxa"/>
          </w:tcPr>
          <w:p w14:paraId="28189815" w14:textId="77777777" w:rsidR="00D7302E" w:rsidRPr="00D375ED" w:rsidRDefault="00D7302E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01804D9" w14:textId="77777777" w:rsidR="00D375ED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7931E874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423D13A" w14:textId="4949D743" w:rsidR="00535A4C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candidats réparateurs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complétée </w:t>
            </w:r>
            <w:r w:rsidR="00535A4C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247ED1B3" w14:textId="52CB7888" w:rsidR="00D375ED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303F83D7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0FB19158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2A21A653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7F69152" w14:textId="77777777" w:rsidR="00D375ED" w:rsidRDefault="00D375ED" w:rsidP="00D375ED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installateurs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1BE57F69" w:rsidR="0040153E" w:rsidRPr="00D375ED" w:rsidRDefault="0040153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95E1C89" w14:textId="240741EA" w:rsidR="00953199" w:rsidRPr="00D375ED" w:rsidRDefault="0095319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0A1B5FD6" w14:textId="77777777" w:rsidR="00D375ED" w:rsidRDefault="004C23EA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75ED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3302B0">
              <w:rPr>
                <w:rFonts w:ascii="Arial" w:hAnsi="Arial" w:cs="Arial"/>
                <w:sz w:val="28"/>
                <w:szCs w:val="28"/>
              </w:rPr>
            </w:r>
            <w:r w:rsidR="003302B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D375ED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3. 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Extension d’un agrément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existant d’un réparateur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 </w:t>
            </w:r>
          </w:p>
          <w:p w14:paraId="3A79896A" w14:textId="62415734" w:rsidR="00461171" w:rsidRPr="00461171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</w:t>
            </w:r>
            <w:r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>tachygraphes existant</w:t>
            </w:r>
          </w:p>
        </w:tc>
      </w:tr>
      <w:tr w:rsidR="00C96B09" w:rsidRPr="003302B0" w14:paraId="1A4293FC" w14:textId="77777777" w:rsidTr="00010ED6">
        <w:trPr>
          <w:trHeight w:val="588"/>
        </w:trPr>
        <w:tc>
          <w:tcPr>
            <w:tcW w:w="9454" w:type="dxa"/>
          </w:tcPr>
          <w:p w14:paraId="3249AEE3" w14:textId="77777777" w:rsidR="00872AB2" w:rsidRPr="00D375ED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010115F" w14:textId="41430BAD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Demande d’exten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ion en tant </w:t>
            </w:r>
            <w:r w:rsidR="00535A4C">
              <w:rPr>
                <w:rFonts w:ascii="Arial" w:hAnsi="Arial" w:cs="Arial"/>
                <w:sz w:val="22"/>
                <w:szCs w:val="22"/>
                <w:lang w:val="fr-BE"/>
              </w:rPr>
              <w:t xml:space="preserve">que réparateur 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</w:p>
          <w:p w14:paraId="45402FF1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3302B0">
              <w:rPr>
                <w:rFonts w:ascii="Arial" w:hAnsi="Arial" w:cs="Arial"/>
                <w:sz w:val="28"/>
                <w:szCs w:val="28"/>
              </w:rPr>
            </w:r>
            <w:r w:rsidR="003302B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tachygraphes analogiques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3302B0">
              <w:rPr>
                <w:rFonts w:ascii="Arial" w:hAnsi="Arial" w:cs="Arial"/>
                <w:sz w:val="28"/>
                <w:szCs w:val="28"/>
              </w:rPr>
            </w:r>
            <w:r w:rsidR="003302B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tachygraphes digitaux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3302B0">
              <w:rPr>
                <w:rFonts w:ascii="Arial" w:hAnsi="Arial" w:cs="Arial"/>
                <w:sz w:val="28"/>
                <w:szCs w:val="28"/>
              </w:rPr>
            </w:r>
            <w:r w:rsidR="003302B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Smart tachygraphes</w:t>
            </w:r>
          </w:p>
          <w:p w14:paraId="4A7C018C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DF697A0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2823C0CC" w14:textId="77777777" w:rsidR="00D375ED" w:rsidRPr="00011471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7EA82CB2" w14:textId="264BBA82" w:rsidR="00D375ED" w:rsidRDefault="00D375ED" w:rsidP="00D375ED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du ou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concernés conformément à la demande d'extension</w:t>
            </w:r>
          </w:p>
          <w:p w14:paraId="14C799A9" w14:textId="77777777" w:rsidR="00D375ED" w:rsidRDefault="00D375ED" w:rsidP="00D375ED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preuve que le demandeur est en possession du matériel / équipement requis, tel que décrit à l'annexe 1 de l'arrêté royal et dans les instructions relatives à la demande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d’extension</w:t>
            </w:r>
          </w:p>
          <w:p w14:paraId="498BFBAA" w14:textId="77777777" w:rsidR="00EE44DF" w:rsidRPr="00D375ED" w:rsidRDefault="00EE44DF" w:rsidP="00BB043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7FCD3011" w14:textId="254ADFA8" w:rsidR="00C96B09" w:rsidRPr="00D375ED" w:rsidRDefault="00C96B0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3"/>
        <w:gridCol w:w="4394"/>
      </w:tblGrid>
      <w:tr w:rsidR="00891B7C" w:rsidRPr="00BC0578" w14:paraId="55CE3E83" w14:textId="77777777">
        <w:trPr>
          <w:trHeight w:val="341"/>
        </w:trPr>
        <w:tc>
          <w:tcPr>
            <w:tcW w:w="9498" w:type="dxa"/>
            <w:gridSpan w:val="3"/>
            <w:shd w:val="clear" w:color="auto" w:fill="auto"/>
          </w:tcPr>
          <w:p w14:paraId="2338D19D" w14:textId="3D1E6569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D375ED">
              <w:rPr>
                <w:rFonts w:ascii="Arial" w:hAnsi="Arial" w:cs="Arial"/>
                <w:b/>
                <w:sz w:val="28"/>
                <w:szCs w:val="28"/>
              </w:rPr>
              <w:t>Liste des (candidats) réparateurs</w:t>
            </w:r>
          </w:p>
        </w:tc>
      </w:tr>
      <w:tr w:rsidR="00891B7C" w:rsidRPr="00BC0578" w14:paraId="0C4A8BEF" w14:textId="77777777">
        <w:trPr>
          <w:trHeight w:val="341"/>
        </w:trPr>
        <w:tc>
          <w:tcPr>
            <w:tcW w:w="3261" w:type="dxa"/>
            <w:shd w:val="clear" w:color="auto" w:fill="auto"/>
          </w:tcPr>
          <w:p w14:paraId="6441168F" w14:textId="2D4E3439" w:rsidR="00891B7C" w:rsidRDefault="00D375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1843" w:type="dxa"/>
            <w:shd w:val="clear" w:color="auto" w:fill="auto"/>
          </w:tcPr>
          <w:p w14:paraId="300B462A" w14:textId="0082E124" w:rsidR="00891B7C" w:rsidRDefault="00D375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  <w:tc>
          <w:tcPr>
            <w:tcW w:w="4394" w:type="dxa"/>
            <w:shd w:val="clear" w:color="auto" w:fill="auto"/>
          </w:tcPr>
          <w:p w14:paraId="3B8F8769" w14:textId="1CE0D182" w:rsidR="00891B7C" w:rsidRDefault="00D375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privée</w:t>
            </w:r>
          </w:p>
        </w:tc>
      </w:tr>
      <w:tr w:rsidR="00891B7C" w:rsidRPr="00BC0578" w14:paraId="26FAB9BF" w14:textId="77777777">
        <w:trPr>
          <w:trHeight w:val="341"/>
        </w:trPr>
        <w:tc>
          <w:tcPr>
            <w:tcW w:w="3261" w:type="dxa"/>
            <w:shd w:val="clear" w:color="auto" w:fill="auto"/>
          </w:tcPr>
          <w:p w14:paraId="22E6F990" w14:textId="77777777" w:rsidR="00891B7C" w:rsidRDefault="00891B7C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200C376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257378B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B7C" w:rsidRPr="00BC0578" w14:paraId="5E7265B8" w14:textId="77777777">
        <w:trPr>
          <w:trHeight w:val="341"/>
        </w:trPr>
        <w:tc>
          <w:tcPr>
            <w:tcW w:w="3261" w:type="dxa"/>
            <w:shd w:val="clear" w:color="auto" w:fill="auto"/>
          </w:tcPr>
          <w:p w14:paraId="7BB49D97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0E9573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98856AF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3EB91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535A4C" w:rsidRPr="00127224" w14:paraId="312A0F64" w14:textId="77777777" w:rsidTr="00BC4BE5">
        <w:tc>
          <w:tcPr>
            <w:tcW w:w="9454" w:type="dxa"/>
          </w:tcPr>
          <w:p w14:paraId="423CCA4F" w14:textId="77777777" w:rsidR="00535A4C" w:rsidRPr="00720909" w:rsidRDefault="00535A4C" w:rsidP="00BC4BE5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</w:p>
        </w:tc>
      </w:tr>
      <w:tr w:rsidR="00535A4C" w:rsidRPr="003302B0" w14:paraId="20FFA204" w14:textId="77777777" w:rsidTr="00BC4BE5">
        <w:tc>
          <w:tcPr>
            <w:tcW w:w="9454" w:type="dxa"/>
          </w:tcPr>
          <w:p w14:paraId="359D4F3D" w14:textId="77777777" w:rsidR="00535A4C" w:rsidRPr="009E7461" w:rsidRDefault="00535A4C" w:rsidP="00BC4BE5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EF59DD1" w14:textId="58927FF3" w:rsidR="00535A4C" w:rsidRDefault="00535A4C" w:rsidP="00BC4BE5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l’étude en vue de la reconnaissance initiale ou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que réparateur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 w:rsidR="00BC7795">
              <w:rPr>
                <w:rFonts w:ascii="Arial" w:hAnsi="Arial" w:cs="Arial"/>
                <w:sz w:val="22"/>
                <w:szCs w:val="22"/>
                <w:lang w:val="fr-BE"/>
              </w:rPr>
              <w:t>30</w:t>
            </w:r>
            <w:r w:rsidR="00DC0D92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 </w:t>
            </w:r>
            <w:r w:rsidR="00BC7795">
              <w:rPr>
                <w:rFonts w:ascii="Arial" w:hAnsi="Arial" w:cs="Arial"/>
                <w:sz w:val="22"/>
                <w:szCs w:val="22"/>
                <w:lang w:val="fr-BE"/>
              </w:rPr>
              <w:t>(202</w:t>
            </w:r>
            <w:r w:rsidR="00F340D8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  <w:r w:rsidR="00BC7795">
              <w:rPr>
                <w:rFonts w:ascii="Arial" w:hAnsi="Arial" w:cs="Arial"/>
                <w:sz w:val="22"/>
                <w:szCs w:val="22"/>
                <w:lang w:val="fr-BE"/>
              </w:rPr>
              <w:t xml:space="preserve">)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est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tandis que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l'extension de l'agrément existant en tant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que réparateur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s, une redevance de </w:t>
            </w:r>
            <w:r w:rsidR="002C79CF">
              <w:rPr>
                <w:rFonts w:ascii="Arial" w:hAnsi="Arial" w:cs="Arial"/>
                <w:sz w:val="22"/>
                <w:szCs w:val="22"/>
                <w:lang w:val="fr-BE"/>
              </w:rPr>
              <w:t>22</w:t>
            </w:r>
            <w:r w:rsidR="00DC0D92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€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est due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(20</w:t>
            </w:r>
            <w:r w:rsidR="002C79CF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F340D8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. Le paiement de la redevance doit être effectué conformément aux instructions de la demande de paiement (communication structurée).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  <w:t xml:space="preserve">Les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redevances ne sont pas remboursables pour des prestations déjà réalisées entièrement ou partiellement en cas d’annulation de la demande ou en cas de refus de l’agrément.</w:t>
            </w:r>
          </w:p>
          <w:p w14:paraId="5FB43FC7" w14:textId="77777777" w:rsidR="00535A4C" w:rsidRPr="009E7461" w:rsidRDefault="00535A4C" w:rsidP="00BC4BE5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308048CD" w14:textId="77777777" w:rsidR="006C57FB" w:rsidRPr="00BC7795" w:rsidRDefault="006C57FB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4F8207DA" w:rsidR="00770D0E" w:rsidRPr="00720909" w:rsidRDefault="00535A4C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Remarques </w:t>
            </w:r>
            <w:r w:rsidR="00770D0E" w:rsidRPr="0072090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572FC92" w14:textId="73E7826A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E71CAB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E71CAB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E71CAB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E71CAB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E71CAB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57506A78" w14:textId="77777777" w:rsidR="00770D0E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77777777" w:rsidR="00953199" w:rsidRPr="00C97CD8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750C5D56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766593DD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1E68D95" w14:textId="77777777" w:rsidR="00535A4C" w:rsidRDefault="00535A4C" w:rsidP="00535A4C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4D25030" w14:textId="77777777" w:rsidR="00535A4C" w:rsidRPr="00A50A4A" w:rsidRDefault="00535A4C" w:rsidP="00535A4C">
            <w:pPr>
              <w:ind w:right="-58"/>
              <w:rPr>
                <w:rFonts w:ascii="Arial" w:hAnsi="Arial" w:cs="Arial"/>
                <w:b/>
              </w:rPr>
            </w:pPr>
          </w:p>
          <w:p w14:paraId="435B3115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"/>
          </w:p>
          <w:p w14:paraId="1C76BEFC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1289808C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40153AC6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097C9573" w14:textId="77777777" w:rsidR="00535A4C" w:rsidRPr="009E7461" w:rsidRDefault="003302B0" w:rsidP="00535A4C">
            <w:pPr>
              <w:ind w:right="-58"/>
              <w:rPr>
                <w:rStyle w:val="Hyperlink"/>
                <w:rFonts w:ascii="Arial" w:hAnsi="Arial"/>
                <w:b/>
                <w:lang w:val="fr-BE"/>
              </w:rPr>
            </w:pPr>
            <w:hyperlink r:id="rId13" w:history="1">
              <w:r w:rsidR="00535A4C" w:rsidRPr="009E7461">
                <w:rPr>
                  <w:rStyle w:val="Hyperlink"/>
                  <w:rFonts w:ascii="Arial" w:hAnsi="Arial"/>
                  <w:b/>
                  <w:lang w:val="fr-BE"/>
                </w:rPr>
                <w:t>Techdriving@mobilit.fgov.be</w:t>
              </w:r>
            </w:hyperlink>
          </w:p>
          <w:p w14:paraId="7E388CE2" w14:textId="2B883260" w:rsidR="00592E8A" w:rsidRPr="008D67E3" w:rsidRDefault="00592E8A" w:rsidP="00592E8A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592E8A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E718" w14:textId="77777777" w:rsidR="00330B37" w:rsidRDefault="00330B37">
      <w:r>
        <w:separator/>
      </w:r>
    </w:p>
  </w:endnote>
  <w:endnote w:type="continuationSeparator" w:id="0">
    <w:p w14:paraId="11FC64E0" w14:textId="77777777" w:rsidR="00330B37" w:rsidRDefault="0033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 w:rsidP="00535A4C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535A4C">
    <w:pPr>
      <w:pStyle w:val="Voettekst"/>
      <w:rPr>
        <w:rFonts w:ascii="Arial" w:hAnsi="Arial"/>
        <w:sz w:val="16"/>
        <w:szCs w:val="16"/>
      </w:rPr>
    </w:pPr>
  </w:p>
  <w:p w14:paraId="720B4D07" w14:textId="7972FC27" w:rsidR="00535A4C" w:rsidRPr="00777D59" w:rsidRDefault="00535A4C" w:rsidP="00535A4C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201E05">
      <w:rPr>
        <w:rFonts w:ascii="Arial" w:hAnsi="Arial" w:cs="Arial"/>
        <w:sz w:val="16"/>
        <w:szCs w:val="16"/>
        <w:lang w:val="fr-BE"/>
      </w:rPr>
      <w:t>BB FR_</w:t>
    </w:r>
    <w:r>
      <w:rPr>
        <w:rFonts w:ascii="Arial" w:hAnsi="Arial" w:cs="Arial"/>
        <w:sz w:val="16"/>
        <w:szCs w:val="16"/>
        <w:lang w:val="fr-BE"/>
      </w:rPr>
      <w:t>001-V20</w:t>
    </w:r>
    <w:r w:rsidR="00F340D8">
      <w:rPr>
        <w:rFonts w:ascii="Arial" w:hAnsi="Arial" w:cs="Arial"/>
        <w:sz w:val="16"/>
        <w:szCs w:val="16"/>
        <w:lang w:val="fr-BE"/>
      </w:rPr>
      <w:t>24-01-01</w:t>
    </w:r>
  </w:p>
  <w:p w14:paraId="3696F81C" w14:textId="77777777" w:rsidR="00535A4C" w:rsidRPr="00777D59" w:rsidRDefault="00535A4C" w:rsidP="00535A4C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4B51A954" w14:textId="371FE6F8" w:rsidR="00D31F6A" w:rsidRPr="00535A4C" w:rsidRDefault="00535A4C" w:rsidP="00535A4C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535A4C">
      <w:rPr>
        <w:rFonts w:ascii="Arial" w:hAnsi="Arial"/>
        <w:sz w:val="16"/>
        <w:szCs w:val="16"/>
        <w:lang w:val="fr-BE"/>
      </w:rPr>
      <w:tab/>
    </w:r>
    <w:r w:rsidR="007E64DB" w:rsidRPr="00535A4C">
      <w:rPr>
        <w:rFonts w:ascii="Arial" w:hAnsi="Arial"/>
        <w:sz w:val="16"/>
        <w:szCs w:val="16"/>
        <w:lang w:val="fr-BE"/>
      </w:rPr>
      <w:tab/>
    </w:r>
    <w:r w:rsidR="00D31F6A" w:rsidRPr="00535A4C">
      <w:rPr>
        <w:rFonts w:ascii="Arial" w:hAnsi="Arial" w:cs="Arial"/>
        <w:sz w:val="16"/>
        <w:szCs w:val="16"/>
        <w:lang w:val="fr-BE"/>
      </w:rPr>
      <w:t>Pag</w:t>
    </w:r>
    <w:r w:rsidR="00C90009">
      <w:rPr>
        <w:rFonts w:ascii="Arial" w:hAnsi="Arial" w:cs="Arial"/>
        <w:sz w:val="16"/>
        <w:szCs w:val="16"/>
        <w:lang w:val="fr-BE"/>
      </w:rPr>
      <w:t>e</w:t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535A4C">
      <w:rPr>
        <w:rFonts w:ascii="Arial" w:hAnsi="Arial" w:cs="Arial"/>
        <w:bCs/>
        <w:sz w:val="16"/>
        <w:szCs w:val="16"/>
        <w:lang w:val="fr-BE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C90009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C90009">
      <w:rPr>
        <w:rFonts w:ascii="Arial" w:hAnsi="Arial" w:cs="Arial"/>
        <w:sz w:val="16"/>
        <w:szCs w:val="16"/>
        <w:lang w:val="fr-BE"/>
      </w:rPr>
      <w:t>sur</w:t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535A4C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C90009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8344" w14:textId="77777777" w:rsidR="00330B37" w:rsidRDefault="00330B37">
      <w:r>
        <w:separator/>
      </w:r>
    </w:p>
  </w:footnote>
  <w:footnote w:type="continuationSeparator" w:id="0">
    <w:p w14:paraId="3AF0F173" w14:textId="77777777" w:rsidR="00330B37" w:rsidRDefault="0033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61468">
    <w:abstractNumId w:val="0"/>
  </w:num>
  <w:num w:numId="2" w16cid:durableId="1339385481">
    <w:abstractNumId w:val="5"/>
  </w:num>
  <w:num w:numId="3" w16cid:durableId="195704489">
    <w:abstractNumId w:val="6"/>
  </w:num>
  <w:num w:numId="4" w16cid:durableId="1544518789">
    <w:abstractNumId w:val="1"/>
  </w:num>
  <w:num w:numId="5" w16cid:durableId="809831904">
    <w:abstractNumId w:val="4"/>
  </w:num>
  <w:num w:numId="6" w16cid:durableId="405762450">
    <w:abstractNumId w:val="7"/>
  </w:num>
  <w:num w:numId="7" w16cid:durableId="1696466496">
    <w:abstractNumId w:val="2"/>
  </w:num>
  <w:num w:numId="8" w16cid:durableId="1109543006">
    <w:abstractNumId w:val="8"/>
  </w:num>
  <w:num w:numId="9" w16cid:durableId="1449935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n3IfxRpS2FjO5HPMyfiZpaZvtGnb4rI6G9EPKyNr93Egv2ZLm8+uLkcjz6gFdt9DwFjULl5wNe0hIXlb4riTg==" w:salt="a8eYVnX/NMnZfa9NmbXLR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11CE1"/>
    <w:rsid w:val="00027C47"/>
    <w:rsid w:val="000356B2"/>
    <w:rsid w:val="00040861"/>
    <w:rsid w:val="00070338"/>
    <w:rsid w:val="00071B17"/>
    <w:rsid w:val="000740E6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5045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45A0D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C51DA"/>
    <w:rsid w:val="001D0A05"/>
    <w:rsid w:val="001D1A7E"/>
    <w:rsid w:val="001E771E"/>
    <w:rsid w:val="001F6091"/>
    <w:rsid w:val="00201E05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C79CF"/>
    <w:rsid w:val="002D1988"/>
    <w:rsid w:val="002D59E2"/>
    <w:rsid w:val="002D5B99"/>
    <w:rsid w:val="002D795B"/>
    <w:rsid w:val="002E2593"/>
    <w:rsid w:val="002F200A"/>
    <w:rsid w:val="002F2DE1"/>
    <w:rsid w:val="003057BB"/>
    <w:rsid w:val="00315BD6"/>
    <w:rsid w:val="003218A8"/>
    <w:rsid w:val="003302B0"/>
    <w:rsid w:val="00330B37"/>
    <w:rsid w:val="00335A65"/>
    <w:rsid w:val="0034458A"/>
    <w:rsid w:val="003622C1"/>
    <w:rsid w:val="003661E8"/>
    <w:rsid w:val="0037412E"/>
    <w:rsid w:val="00377492"/>
    <w:rsid w:val="00382CE3"/>
    <w:rsid w:val="0039057B"/>
    <w:rsid w:val="00391436"/>
    <w:rsid w:val="003A1172"/>
    <w:rsid w:val="003A5C31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8241F"/>
    <w:rsid w:val="00493C6A"/>
    <w:rsid w:val="00496EAF"/>
    <w:rsid w:val="004A4B41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35A4C"/>
    <w:rsid w:val="00545B98"/>
    <w:rsid w:val="0055462B"/>
    <w:rsid w:val="005565BC"/>
    <w:rsid w:val="00560D2B"/>
    <w:rsid w:val="00571993"/>
    <w:rsid w:val="00572CAA"/>
    <w:rsid w:val="005866F3"/>
    <w:rsid w:val="00592E8A"/>
    <w:rsid w:val="00593BF6"/>
    <w:rsid w:val="005A6B52"/>
    <w:rsid w:val="005C1019"/>
    <w:rsid w:val="005C4738"/>
    <w:rsid w:val="005C683B"/>
    <w:rsid w:val="005D550F"/>
    <w:rsid w:val="005D7504"/>
    <w:rsid w:val="005E265F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52BD1"/>
    <w:rsid w:val="00664F59"/>
    <w:rsid w:val="006678F8"/>
    <w:rsid w:val="00692618"/>
    <w:rsid w:val="0069358E"/>
    <w:rsid w:val="006A3959"/>
    <w:rsid w:val="006A4E77"/>
    <w:rsid w:val="006A5008"/>
    <w:rsid w:val="006B3007"/>
    <w:rsid w:val="006C1F6E"/>
    <w:rsid w:val="006C57FB"/>
    <w:rsid w:val="006D17E3"/>
    <w:rsid w:val="006D437B"/>
    <w:rsid w:val="006F4427"/>
    <w:rsid w:val="00701233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840D0"/>
    <w:rsid w:val="007A4B20"/>
    <w:rsid w:val="007B7FEA"/>
    <w:rsid w:val="007C28D1"/>
    <w:rsid w:val="007D3E38"/>
    <w:rsid w:val="007E5CD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72AB2"/>
    <w:rsid w:val="00881C82"/>
    <w:rsid w:val="00891B7C"/>
    <w:rsid w:val="0089707C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5D3D"/>
    <w:rsid w:val="009A47B8"/>
    <w:rsid w:val="009B126E"/>
    <w:rsid w:val="009B53AF"/>
    <w:rsid w:val="009C255A"/>
    <w:rsid w:val="009D6029"/>
    <w:rsid w:val="009E07FB"/>
    <w:rsid w:val="009F605F"/>
    <w:rsid w:val="009F70BB"/>
    <w:rsid w:val="00A0518B"/>
    <w:rsid w:val="00A16364"/>
    <w:rsid w:val="00A2544D"/>
    <w:rsid w:val="00A27812"/>
    <w:rsid w:val="00A45DCB"/>
    <w:rsid w:val="00A50A4A"/>
    <w:rsid w:val="00A523F9"/>
    <w:rsid w:val="00A57687"/>
    <w:rsid w:val="00A705E1"/>
    <w:rsid w:val="00A715EF"/>
    <w:rsid w:val="00A82B1E"/>
    <w:rsid w:val="00A831B9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3667C"/>
    <w:rsid w:val="00B46D1A"/>
    <w:rsid w:val="00B5060A"/>
    <w:rsid w:val="00B53BE6"/>
    <w:rsid w:val="00BA3C12"/>
    <w:rsid w:val="00BA6BBE"/>
    <w:rsid w:val="00BA732C"/>
    <w:rsid w:val="00BA7C88"/>
    <w:rsid w:val="00BB043E"/>
    <w:rsid w:val="00BC0578"/>
    <w:rsid w:val="00BC170B"/>
    <w:rsid w:val="00BC7795"/>
    <w:rsid w:val="00BD0EC6"/>
    <w:rsid w:val="00BD2BC9"/>
    <w:rsid w:val="00BE0157"/>
    <w:rsid w:val="00BE4BBA"/>
    <w:rsid w:val="00BF27DD"/>
    <w:rsid w:val="00BF5C07"/>
    <w:rsid w:val="00C00A78"/>
    <w:rsid w:val="00C12F01"/>
    <w:rsid w:val="00C2122E"/>
    <w:rsid w:val="00C26EE7"/>
    <w:rsid w:val="00C36169"/>
    <w:rsid w:val="00C51918"/>
    <w:rsid w:val="00C54C19"/>
    <w:rsid w:val="00C6271F"/>
    <w:rsid w:val="00C83E0F"/>
    <w:rsid w:val="00C9000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31F6A"/>
    <w:rsid w:val="00D34B2C"/>
    <w:rsid w:val="00D3747E"/>
    <w:rsid w:val="00D375ED"/>
    <w:rsid w:val="00D7302E"/>
    <w:rsid w:val="00D82968"/>
    <w:rsid w:val="00D955F5"/>
    <w:rsid w:val="00D95C02"/>
    <w:rsid w:val="00D96976"/>
    <w:rsid w:val="00DA4D4B"/>
    <w:rsid w:val="00DC07E8"/>
    <w:rsid w:val="00DC0D92"/>
    <w:rsid w:val="00DC2213"/>
    <w:rsid w:val="00DC33CC"/>
    <w:rsid w:val="00E1438C"/>
    <w:rsid w:val="00E208F1"/>
    <w:rsid w:val="00E42545"/>
    <w:rsid w:val="00E43615"/>
    <w:rsid w:val="00E55C96"/>
    <w:rsid w:val="00E57AE2"/>
    <w:rsid w:val="00E71CAB"/>
    <w:rsid w:val="00E77963"/>
    <w:rsid w:val="00E837A9"/>
    <w:rsid w:val="00E86DCC"/>
    <w:rsid w:val="00EA4C7E"/>
    <w:rsid w:val="00ED3463"/>
    <w:rsid w:val="00EE37E3"/>
    <w:rsid w:val="00EE44DF"/>
    <w:rsid w:val="00EE4CB8"/>
    <w:rsid w:val="00EF4137"/>
    <w:rsid w:val="00F115F0"/>
    <w:rsid w:val="00F17375"/>
    <w:rsid w:val="00F340D8"/>
    <w:rsid w:val="00F43FB4"/>
    <w:rsid w:val="00F510B3"/>
    <w:rsid w:val="00F706F7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89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4" ma:contentTypeDescription="Een nieuw document maken." ma:contentTypeScope="" ma:versionID="73337ac732f1fbf9ed86b8a12dc5f794">
  <xsd:schema xmlns:xsd="http://www.w3.org/2001/XMLSchema" xmlns:xs="http://www.w3.org/2001/XMLSchema" xmlns:p="http://schemas.microsoft.com/office/2006/metadata/properties" xmlns:ns2="431f2469-c5a9-452c-8fc8-16d240e2cd9a" xmlns:ns3="6004af05-e248-40f5-b3d4-3ce31c488157" xmlns:ns4="bab79ccd-54d5-4967-91be-50233b029c76" targetNamespace="http://schemas.microsoft.com/office/2006/metadata/properties" ma:root="true" ma:fieldsID="88f741edb8582c6793fc2c28ad5d2051" ns2:_="" ns3:_="" ns4:_="">
    <xsd:import namespace="431f2469-c5a9-452c-8fc8-16d240e2cd9a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f2469-c5a9-452c-8fc8-16d240e2cd9a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92159-36B1-4FBC-A9F1-A9F1423EB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5AA4F-FCD5-4E0B-91E8-ADB7E3A0FF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2E6EF-8B42-4725-AD9F-E959DB4201B2}">
  <ds:schemaRefs>
    <ds:schemaRef ds:uri="http://schemas.microsoft.com/office/2006/metadata/properties"/>
    <ds:schemaRef ds:uri="http://schemas.microsoft.com/office/infopath/2007/PartnerControls"/>
    <ds:schemaRef ds:uri="431f2469-c5a9-452c-8fc8-16d240e2cd9a"/>
    <ds:schemaRef ds:uri="bab79ccd-54d5-4967-91be-50233b029c76"/>
  </ds:schemaRefs>
</ds:datastoreItem>
</file>

<file path=customXml/itemProps4.xml><?xml version="1.0" encoding="utf-8"?>
<ds:datastoreItem xmlns:ds="http://schemas.openxmlformats.org/officeDocument/2006/customXml" ds:itemID="{6E897BA9-A776-4EC4-8667-5AB6D2508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3263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7</cp:revision>
  <cp:lastPrinted>2016-06-09T08:05:00Z</cp:lastPrinted>
  <dcterms:created xsi:type="dcterms:W3CDTF">2023-12-22T07:02:00Z</dcterms:created>
  <dcterms:modified xsi:type="dcterms:W3CDTF">2023-12-22T07:51:00Z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