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CF634B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5pt;height:52.7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C14A625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Aan</w:t>
            </w:r>
            <w:r w:rsidR="00674C92" w:rsidRPr="00127224">
              <w:rPr>
                <w:rFonts w:ascii="Arial" w:hAnsi="Arial" w:cs="Arial"/>
                <w:b/>
                <w:sz w:val="28"/>
                <w:szCs w:val="28"/>
              </w:rPr>
              <w:t xml:space="preserve">vraag </w:t>
            </w:r>
            <w:r w:rsidR="00674C92">
              <w:rPr>
                <w:rFonts w:ascii="Arial" w:hAnsi="Arial" w:cs="Arial"/>
                <w:b/>
                <w:sz w:val="28"/>
                <w:szCs w:val="28"/>
              </w:rPr>
              <w:t>erkenning installateur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p w14:paraId="3315EBF9" w14:textId="77777777" w:rsidR="00EB5E9A" w:rsidRPr="00127224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5C55C35B" w:rsidR="00664F59" w:rsidRPr="006D17E3" w:rsidRDefault="0073090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580">
              <w:rPr>
                <w:rFonts w:ascii="Arial" w:hAnsi="Arial" w:cs="Arial"/>
                <w:sz w:val="22"/>
                <w:szCs w:val="22"/>
              </w:rPr>
              <w:t>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55981F30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7E438B4D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2233F54" w:rsidR="00605503" w:rsidRPr="006D17E3" w:rsidRDefault="00CF2C8D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2B71A9FB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4009D518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634B">
              <w:rPr>
                <w:rFonts w:ascii="Arial" w:hAnsi="Arial" w:cs="Arial"/>
              </w:rPr>
            </w:r>
            <w:r w:rsidR="00CF63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>ing als installateur tachografen</w:t>
            </w:r>
          </w:p>
        </w:tc>
      </w:tr>
      <w:tr w:rsidR="003A1172" w:rsidRPr="00127224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4FD17" w14:textId="38A328FE" w:rsidR="00FC55F6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dient te worden aangevuld – minstens twee 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92C798" w14:textId="264ABFB7" w:rsidR="00FC55F6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99637" w14:textId="15DEE08D" w:rsidR="0034672F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Beperkte draagwijdte?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Neen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Ja</w:t>
            </w:r>
          </w:p>
          <w:p w14:paraId="6FF85D71" w14:textId="77777777" w:rsidR="0034672F" w:rsidRPr="00560D2B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B4D87" w14:textId="1157D866" w:rsidR="00B53BE6" w:rsidRDefault="00B53BE6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7BDE8983" w14:textId="77777777" w:rsidR="00EB5E9A" w:rsidRPr="00FC55F6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02A8B75B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674C92">
              <w:rPr>
                <w:rFonts w:ascii="Arial" w:hAnsi="Arial" w:cs="Arial"/>
                <w:sz w:val="22"/>
                <w:szCs w:val="22"/>
              </w:rPr>
              <w:t>kandidaat</w:t>
            </w:r>
            <w:r w:rsidR="00674C92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76042E9E" w14:textId="6A57CB62" w:rsidR="00560D2B" w:rsidRDefault="0073228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2BF2EA0" w14:textId="381418B2" w:rsidR="00657C2F" w:rsidRPr="00BC0578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13E7E832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E18925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Vernieuwing bestaande erkenning als installateur 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08B1B" w14:textId="4A3D90E0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150089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</w:t>
            </w:r>
            <w:r w:rsidR="00FC55F6">
              <w:rPr>
                <w:rFonts w:ascii="Arial" w:hAnsi="Arial" w:cs="Arial"/>
                <w:sz w:val="22"/>
                <w:szCs w:val="22"/>
              </w:rPr>
              <w:t>bestaande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43758" w14:textId="77777777" w:rsidR="00FC55F6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24233" w14:textId="4CB2B974" w:rsidR="00FC55F6" w:rsidRDefault="00657C2F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 – minstens twee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 w:rsidR="00EB5E9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02EBFF6A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0638EF56" w14:textId="77777777" w:rsidR="00EB5E9A" w:rsidRPr="00560D2B" w:rsidRDefault="00EB5E9A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A549E" w14:textId="77777777" w:rsidR="00FC55F6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lastRenderedPageBreak/>
              <w:t>- opleidingsattesten van de betrokken installateurs</w:t>
            </w:r>
          </w:p>
          <w:p w14:paraId="511E679A" w14:textId="0BCD866A" w:rsidR="00657C2F" w:rsidRPr="00BC0578" w:rsidRDefault="00657C2F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0" w:name="_Hlk445613"/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AAB706C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Uitbreiding bestaande erkenning als installateur 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7777777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1D6A71" w14:textId="32B2284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CE0DCD">
              <w:rPr>
                <w:rFonts w:ascii="Arial" w:hAnsi="Arial" w:cs="Arial"/>
                <w:sz w:val="22"/>
                <w:szCs w:val="22"/>
              </w:rPr>
              <w:t>als installateur van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87A539" w14:textId="6A1CB44C" w:rsidR="00EB5E9A" w:rsidRPr="00CF634B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634B">
              <w:rPr>
                <w:rFonts w:ascii="Arial" w:hAnsi="Arial" w:cs="Arial"/>
                <w:sz w:val="22"/>
                <w:szCs w:val="22"/>
                <w:lang w:val="nl-B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634B">
              <w:rPr>
                <w:rFonts w:ascii="Arial" w:hAnsi="Arial" w:cs="Arial"/>
                <w:sz w:val="22"/>
                <w:szCs w:val="22"/>
                <w:lang w:val="nl-B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CF634B">
              <w:rPr>
                <w:rFonts w:ascii="Arial" w:hAnsi="Arial" w:cs="Arial"/>
                <w:sz w:val="28"/>
                <w:szCs w:val="28"/>
              </w:rPr>
            </w:r>
            <w:r w:rsidR="00CF634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F634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 w:rsidRPr="00CF634B">
              <w:rPr>
                <w:rFonts w:ascii="Arial" w:hAnsi="Arial" w:cs="Arial"/>
                <w:sz w:val="22"/>
                <w:szCs w:val="22"/>
                <w:lang w:val="nl-BE"/>
              </w:rPr>
              <w:t>slimme tachografen</w:t>
            </w:r>
          </w:p>
          <w:p w14:paraId="1B570683" w14:textId="77777777" w:rsidR="00EB5E9A" w:rsidRPr="00CF634B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16BC0FC" w14:textId="236AE3C6" w:rsidR="00FA3D4F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installateur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C71E36" w14:textId="77777777" w:rsidR="00FC55F6" w:rsidRPr="00560D2B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76879" w14:textId="77BFEA0F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4D008FCC" w14:textId="77777777" w:rsidR="0031331F" w:rsidRPr="00560D2B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09B6BF6D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042480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042480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installateur</w:t>
            </w:r>
            <w:r w:rsidR="00EB5E9A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s</w:t>
            </w:r>
            <w:r w:rsidR="00EB5E9A">
              <w:rPr>
                <w:rFonts w:ascii="Arial" w:hAnsi="Arial" w:cs="Arial"/>
                <w:sz w:val="22"/>
                <w:szCs w:val="22"/>
              </w:rPr>
              <w:t>)</w:t>
            </w:r>
            <w:r w:rsidR="003C2280">
              <w:rPr>
                <w:rFonts w:ascii="Arial" w:hAnsi="Arial" w:cs="Arial"/>
                <w:sz w:val="22"/>
                <w:szCs w:val="22"/>
              </w:rPr>
              <w:t xml:space="preserve"> 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52164822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  <w:r w:rsidR="00042480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1EEDD4B" w14:textId="1D5074B5" w:rsidR="00070338" w:rsidRPr="00560D2B" w:rsidRDefault="00070338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foto van de verzegeling 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die zal worden gebruikt </w:t>
            </w:r>
            <w:r>
              <w:rPr>
                <w:rFonts w:ascii="Arial" w:hAnsi="Arial" w:cs="Arial"/>
                <w:sz w:val="22"/>
                <w:szCs w:val="22"/>
              </w:rPr>
              <w:t>met een duidelijke verwijzing naar het bestaande erkenningsnummer</w:t>
            </w:r>
          </w:p>
          <w:p w14:paraId="498BFBAA" w14:textId="77777777" w:rsidR="00EE44DF" w:rsidRPr="00BC0578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7FCD3011" w14:textId="044DB914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34C1E319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252"/>
      </w:tblGrid>
      <w:tr w:rsidR="00CF2C8D" w:rsidRPr="00127224" w14:paraId="1D1E97BE" w14:textId="77777777" w:rsidTr="007215A4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4C5CDE35" w:rsidR="00CF2C8D" w:rsidRPr="007215A4" w:rsidRDefault="00CF2C8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1" w:name="_Hlk858830"/>
            <w:bookmarkStart w:id="12" w:name="_Hlk857920"/>
            <w:r w:rsidRPr="007215A4">
              <w:rPr>
                <w:rFonts w:ascii="Arial" w:hAnsi="Arial" w:cs="Arial"/>
                <w:b/>
                <w:sz w:val="28"/>
                <w:szCs w:val="28"/>
              </w:rPr>
              <w:t>4. Lijst met de (kandidaat) installateurs</w:t>
            </w:r>
          </w:p>
        </w:tc>
      </w:tr>
      <w:bookmarkEnd w:id="11"/>
      <w:tr w:rsidR="004456CD" w:rsidRPr="00BC0578" w14:paraId="4C94ECFC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2DA08018" w14:textId="77777777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4252" w:type="dxa"/>
            <w:shd w:val="clear" w:color="auto" w:fill="auto"/>
          </w:tcPr>
          <w:p w14:paraId="015EDD6F" w14:textId="311B3412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R</w:t>
            </w:r>
            <w:r w:rsidR="00FB6BCE" w:rsidRPr="007215A4"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4456CD" w:rsidRPr="00127224" w14:paraId="429F3492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155B204" w14:textId="10F21EEC" w:rsidR="004456CD" w:rsidRPr="007215A4" w:rsidRDefault="00A07CCA" w:rsidP="007215A4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1FC5">
              <w:rPr>
                <w:rFonts w:ascii="Arial" w:hAnsi="Arial" w:cs="Arial"/>
                <w:sz w:val="22"/>
                <w:szCs w:val="22"/>
              </w:rPr>
              <w:t> </w:t>
            </w:r>
            <w:r w:rsidR="00A31FC5">
              <w:rPr>
                <w:rFonts w:ascii="Arial" w:hAnsi="Arial" w:cs="Arial"/>
                <w:sz w:val="22"/>
                <w:szCs w:val="22"/>
              </w:rPr>
              <w:t> </w:t>
            </w:r>
            <w:r w:rsidR="00A31FC5">
              <w:rPr>
                <w:rFonts w:ascii="Arial" w:hAnsi="Arial" w:cs="Arial"/>
                <w:sz w:val="22"/>
                <w:szCs w:val="22"/>
              </w:rPr>
              <w:t> </w:t>
            </w:r>
            <w:r w:rsidR="00A31FC5">
              <w:rPr>
                <w:rFonts w:ascii="Arial" w:hAnsi="Arial" w:cs="Arial"/>
                <w:sz w:val="22"/>
                <w:szCs w:val="22"/>
              </w:rPr>
              <w:t> </w:t>
            </w:r>
            <w:r w:rsidR="00A31FC5">
              <w:rPr>
                <w:rFonts w:ascii="Arial" w:hAnsi="Arial" w:cs="Arial"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F9B0517" w14:textId="37D7EB5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3360966A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CD5F43" w14:textId="1038DD1B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CC6FA5" w14:textId="483C24FA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AC0CBD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F1FCF93" w14:textId="7E36BA3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26B0CD3" w14:textId="4663626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4DC38C70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5A69D04" w14:textId="72BCB21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3E28668" w14:textId="5D1BD4E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22FCA87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6A664C" w14:textId="7F558AAD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78E36179" w14:textId="4A42623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15D5A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1C771CE7" w14:textId="1852ABF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209C833E" w14:textId="3F517B5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DDD3D4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076B6BD" w14:textId="6B9493E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54D68B2" w14:textId="68DFD8C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B749E57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DBF6018" w14:textId="5A55D10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1D65AA7" w14:textId="674BEC3E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E45512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2E77A4F" w14:textId="5BDF2C7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654C2634" w14:textId="008D237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3E8CFD9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1E158E4" w14:textId="647CE7E2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1C07D5" w14:textId="1955101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2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p w14:paraId="51DF21D5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3732164E" w:rsidR="007279EC" w:rsidRPr="00720909" w:rsidRDefault="00C40B44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3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40B44" w:rsidRPr="00127224" w14:paraId="2E919C44" w14:textId="77777777" w:rsidTr="00CF2C8D">
        <w:tc>
          <w:tcPr>
            <w:tcW w:w="9454" w:type="dxa"/>
          </w:tcPr>
          <w:p w14:paraId="338808C4" w14:textId="77777777" w:rsidR="00C40B44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261F9" w14:textId="3E4C43D1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>als installateur tachografen is er een retributie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3760DF">
              <w:rPr>
                <w:rFonts w:ascii="Arial" w:hAnsi="Arial" w:cs="Arial"/>
                <w:sz w:val="22"/>
                <w:szCs w:val="22"/>
              </w:rPr>
              <w:t>60</w:t>
            </w:r>
            <w:r w:rsidR="00315AB3">
              <w:rPr>
                <w:rFonts w:ascii="Arial" w:hAnsi="Arial" w:cs="Arial"/>
                <w:sz w:val="22"/>
                <w:szCs w:val="22"/>
              </w:rPr>
              <w:t>5</w:t>
            </w:r>
            <w:r w:rsid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€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64D">
              <w:rPr>
                <w:rFonts w:ascii="Arial" w:hAnsi="Arial" w:cs="Arial"/>
                <w:sz w:val="22"/>
                <w:szCs w:val="22"/>
              </w:rPr>
              <w:t>(202</w:t>
            </w:r>
            <w:r w:rsidR="00315AB3">
              <w:rPr>
                <w:rFonts w:ascii="Arial" w:hAnsi="Arial" w:cs="Arial"/>
                <w:sz w:val="22"/>
                <w:szCs w:val="22"/>
              </w:rPr>
              <w:t>4</w:t>
            </w:r>
            <w:r w:rsidR="0033364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>verschuldigd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, voor de </w:t>
            </w:r>
            <w:r>
              <w:rPr>
                <w:rFonts w:ascii="Arial" w:hAnsi="Arial" w:cs="Arial"/>
                <w:sz w:val="22"/>
                <w:szCs w:val="22"/>
              </w:rPr>
              <w:t xml:space="preserve">uitbreiding 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installateur tachografen is er een retributie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3760DF">
              <w:rPr>
                <w:rFonts w:ascii="Arial" w:hAnsi="Arial" w:cs="Arial"/>
                <w:sz w:val="22"/>
                <w:szCs w:val="22"/>
              </w:rPr>
              <w:t>37</w:t>
            </w:r>
            <w:r w:rsidR="00AD605F">
              <w:rPr>
                <w:rFonts w:ascii="Arial" w:hAnsi="Arial" w:cs="Arial"/>
                <w:sz w:val="22"/>
                <w:szCs w:val="22"/>
              </w:rPr>
              <w:t>8</w:t>
            </w:r>
            <w:r w:rsidR="00BC1C75" w:rsidRP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 w:rsidRPr="00BC1C75">
              <w:rPr>
                <w:rFonts w:ascii="Arial" w:hAnsi="Arial" w:cs="Arial"/>
                <w:sz w:val="22"/>
                <w:szCs w:val="22"/>
              </w:rPr>
              <w:t>€</w:t>
            </w:r>
            <w:r w:rsidR="00F216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1C4">
              <w:rPr>
                <w:rFonts w:ascii="Arial" w:hAnsi="Arial" w:cs="Arial"/>
                <w:sz w:val="22"/>
                <w:szCs w:val="22"/>
              </w:rPr>
              <w:t>(</w:t>
            </w:r>
            <w:r w:rsidR="00197257">
              <w:rPr>
                <w:rFonts w:ascii="Arial" w:hAnsi="Arial" w:cs="Arial"/>
                <w:sz w:val="22"/>
                <w:szCs w:val="22"/>
              </w:rPr>
              <w:t>202</w:t>
            </w:r>
            <w:r w:rsidR="00315AB3">
              <w:rPr>
                <w:rFonts w:ascii="Arial" w:hAnsi="Arial" w:cs="Arial"/>
                <w:sz w:val="22"/>
                <w:szCs w:val="22"/>
              </w:rPr>
              <w:t>4</w:t>
            </w:r>
            <w:r w:rsidR="009241C4">
              <w:rPr>
                <w:rFonts w:ascii="Arial" w:hAnsi="Arial" w:cs="Arial"/>
                <w:sz w:val="22"/>
                <w:szCs w:val="22"/>
              </w:rPr>
              <w:t>)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65F5608D" w14:textId="77777777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AB966" w14:textId="77777777" w:rsidR="00C40B44" w:rsidRDefault="00C40B44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5C349" w14:textId="3FFBA236" w:rsidR="00FC55F6" w:rsidRPr="00127224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7599223C" w14:textId="657A7126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2553BD49" w14:textId="736D0250" w:rsidR="00EB5E9A" w:rsidRDefault="00EB5E9A" w:rsidP="00105FF5">
      <w:pPr>
        <w:ind w:right="-200"/>
        <w:rPr>
          <w:rFonts w:ascii="Arial" w:hAnsi="Arial" w:cs="Arial"/>
          <w:sz w:val="22"/>
          <w:szCs w:val="22"/>
        </w:rPr>
      </w:pPr>
    </w:p>
    <w:p w14:paraId="37FEB0AC" w14:textId="77777777" w:rsidR="0031331F" w:rsidRDefault="0031331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572FC92" w14:textId="3F43BE1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31FC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31FC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31FC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31FC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31FC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F0BE4" w14:textId="40CC88D5" w:rsidR="00EB5E9A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AA1EC3" w14:textId="77777777" w:rsidR="0031331F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40553F02" w:rsidR="00EB5E9A" w:rsidRPr="00C97CD8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69B8FD9B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p w14:paraId="78E60397" w14:textId="16CCAE81" w:rsidR="004456CD" w:rsidRPr="004456CD" w:rsidRDefault="004456CD" w:rsidP="00720909">
      <w:pPr>
        <w:ind w:right="-58"/>
        <w:rPr>
          <w:rFonts w:ascii="Arial" w:hAnsi="Arial" w:cs="Arial"/>
          <w:sz w:val="22"/>
          <w:szCs w:val="22"/>
          <w:lang w:val="nl-BE"/>
        </w:rPr>
      </w:pPr>
    </w:p>
    <w:p w14:paraId="1CC47BF6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CF0AE1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8543844" w14:textId="77777777" w:rsidR="007279EC" w:rsidRPr="00756D86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4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78E8CF9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EA14BE6" w14:textId="77777777" w:rsidR="00A877F3" w:rsidRPr="00A50A4A" w:rsidRDefault="00A877F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5433D271" w14:textId="77777777" w:rsidR="008D67E3" w:rsidRDefault="00CF634B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8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51FF8F93" w:rsidR="007279EC" w:rsidRPr="008D67E3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5432CD5A" w:rsidR="004124FF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p w14:paraId="29AB2189" w14:textId="1CE1E768" w:rsidR="00A75325" w:rsidRPr="00334BB5" w:rsidRDefault="00A75325" w:rsidP="00A75325">
      <w:pPr>
        <w:tabs>
          <w:tab w:val="left" w:pos="2275"/>
        </w:tabs>
        <w:ind w:left="142" w:right="-58" w:hanging="142"/>
        <w:rPr>
          <w:rFonts w:ascii="Arial" w:hAnsi="Arial" w:cs="Arial"/>
          <w:sz w:val="22"/>
          <w:szCs w:val="22"/>
        </w:rPr>
      </w:pPr>
      <w:bookmarkStart w:id="15" w:name="_Hlk3210584"/>
      <w:r w:rsidRPr="00A75325">
        <w:rPr>
          <w:rFonts w:ascii="Arial" w:hAnsi="Arial" w:cs="Arial"/>
          <w:sz w:val="22"/>
          <w:szCs w:val="22"/>
        </w:rPr>
        <w:t xml:space="preserve">* </w:t>
      </w:r>
      <w:r w:rsidR="00334BB5">
        <w:rPr>
          <w:rFonts w:ascii="Arial" w:hAnsi="Arial" w:cs="Arial"/>
          <w:sz w:val="22"/>
          <w:szCs w:val="22"/>
        </w:rPr>
        <w:t>De a</w:t>
      </w:r>
      <w:r w:rsidRPr="00334BB5">
        <w:rPr>
          <w:rFonts w:ascii="Arial" w:hAnsi="Arial" w:cs="Arial"/>
          <w:sz w:val="22"/>
          <w:szCs w:val="22"/>
        </w:rPr>
        <w:t xml:space="preserve">anvrager dient aan te tonen over het vereiste en eigen materiaal te beschikken: bewijs kan geleverd worden via een </w:t>
      </w:r>
      <w:r w:rsidR="00042480" w:rsidRPr="00334BB5">
        <w:rPr>
          <w:rFonts w:ascii="Arial" w:hAnsi="Arial" w:cs="Arial"/>
          <w:sz w:val="22"/>
          <w:szCs w:val="22"/>
        </w:rPr>
        <w:t>aan</w:t>
      </w:r>
      <w:r w:rsidR="00ED3178" w:rsidRPr="00334BB5">
        <w:rPr>
          <w:rFonts w:ascii="Arial" w:hAnsi="Arial" w:cs="Arial"/>
          <w:sz w:val="22"/>
          <w:szCs w:val="22"/>
        </w:rPr>
        <w:t>koop</w:t>
      </w:r>
      <w:r w:rsidRPr="00334BB5">
        <w:rPr>
          <w:rFonts w:ascii="Arial" w:hAnsi="Arial" w:cs="Arial"/>
          <w:sz w:val="22"/>
          <w:szCs w:val="22"/>
        </w:rPr>
        <w:t>factuur met vermelding van de serienummers / VIAS – rapporten / foto’s /….</w:t>
      </w:r>
    </w:p>
    <w:p w14:paraId="28D8B465" w14:textId="5A818AC2" w:rsidR="00ED3178" w:rsidRPr="00334BB5" w:rsidRDefault="00A75325" w:rsidP="00ED3178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  <w:r w:rsidRPr="00334BB5">
        <w:rPr>
          <w:rFonts w:ascii="Arial" w:hAnsi="Arial" w:cs="Arial"/>
          <w:sz w:val="22"/>
          <w:szCs w:val="22"/>
        </w:rPr>
        <w:t xml:space="preserve">** </w:t>
      </w:r>
      <w:r w:rsidR="00042480" w:rsidRPr="00334BB5">
        <w:rPr>
          <w:rFonts w:ascii="Arial" w:hAnsi="Arial" w:cs="Arial"/>
          <w:sz w:val="22"/>
          <w:szCs w:val="22"/>
        </w:rPr>
        <w:t xml:space="preserve"> </w:t>
      </w:r>
      <w:r w:rsidR="00334BB5">
        <w:rPr>
          <w:rFonts w:ascii="Arial" w:hAnsi="Arial" w:cs="Arial"/>
          <w:sz w:val="22"/>
          <w:szCs w:val="22"/>
        </w:rPr>
        <w:t>De aanvrager</w:t>
      </w:r>
      <w:r w:rsidRPr="00334BB5">
        <w:rPr>
          <w:rFonts w:ascii="Arial" w:hAnsi="Arial" w:cs="Arial"/>
          <w:sz w:val="22"/>
          <w:szCs w:val="22"/>
        </w:rPr>
        <w:t xml:space="preserve"> dient enkel een bewijs </w:t>
      </w:r>
      <w:r w:rsidR="00334BB5">
        <w:rPr>
          <w:rFonts w:ascii="Arial" w:hAnsi="Arial" w:cs="Arial"/>
          <w:sz w:val="22"/>
          <w:szCs w:val="22"/>
        </w:rPr>
        <w:t xml:space="preserve">aan te leveren </w:t>
      </w:r>
      <w:r w:rsidRPr="00334BB5">
        <w:rPr>
          <w:rFonts w:ascii="Arial" w:hAnsi="Arial" w:cs="Arial"/>
          <w:sz w:val="22"/>
          <w:szCs w:val="22"/>
        </w:rPr>
        <w:t xml:space="preserve">van het </w:t>
      </w:r>
      <w:r w:rsidR="00334BB5">
        <w:rPr>
          <w:rFonts w:ascii="Arial" w:hAnsi="Arial" w:cs="Arial"/>
          <w:sz w:val="22"/>
          <w:szCs w:val="22"/>
        </w:rPr>
        <w:t>nieuwe vereiste materiaal (</w:t>
      </w:r>
      <w:r w:rsidR="00ED3178" w:rsidRPr="00334BB5">
        <w:rPr>
          <w:rFonts w:ascii="Arial" w:hAnsi="Arial" w:cs="Arial"/>
          <w:sz w:val="22"/>
          <w:szCs w:val="22"/>
        </w:rPr>
        <w:t>via een aankoopfactuur met vermelding van de serienummers / VIAS – rapporten / foto’s /….</w:t>
      </w:r>
      <w:r w:rsidR="00334BB5">
        <w:rPr>
          <w:rFonts w:ascii="Arial" w:hAnsi="Arial" w:cs="Arial"/>
          <w:sz w:val="22"/>
          <w:szCs w:val="22"/>
        </w:rPr>
        <w:t>)</w:t>
      </w:r>
    </w:p>
    <w:p w14:paraId="25324523" w14:textId="2F11D6E0" w:rsidR="00A75325" w:rsidRPr="00334BB5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bookmarkEnd w:id="15"/>
    <w:p w14:paraId="3BFCDA8D" w14:textId="489F825A" w:rsidR="00A75325" w:rsidRPr="00127224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sectPr w:rsidR="00A75325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6046" w14:textId="77777777" w:rsidR="000A1B1E" w:rsidRDefault="000A1B1E">
      <w:r>
        <w:separator/>
      </w:r>
    </w:p>
  </w:endnote>
  <w:endnote w:type="continuationSeparator" w:id="0">
    <w:p w14:paraId="13D5CFB6" w14:textId="77777777" w:rsidR="000A1B1E" w:rsidRDefault="000A1B1E">
      <w:r>
        <w:continuationSeparator/>
      </w:r>
    </w:p>
  </w:endnote>
  <w:endnote w:type="continuationNotice" w:id="1">
    <w:p w14:paraId="4842B302" w14:textId="77777777" w:rsidR="000A1B1E" w:rsidRDefault="000A1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EF4E" w14:textId="77777777" w:rsidR="00194035" w:rsidRDefault="001940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3C73B952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4B0412EA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A97874">
      <w:rPr>
        <w:rFonts w:ascii="Arial" w:hAnsi="Arial"/>
        <w:sz w:val="16"/>
        <w:szCs w:val="16"/>
        <w:lang w:val="nl-BE"/>
      </w:rPr>
      <w:t xml:space="preserve">bij voorkeur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42770A9D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194035">
      <w:rPr>
        <w:rFonts w:ascii="Arial" w:hAnsi="Arial"/>
        <w:sz w:val="16"/>
        <w:szCs w:val="16"/>
        <w:lang w:val="nl-BE"/>
      </w:rPr>
      <w:t>TDT/BA NL_</w:t>
    </w:r>
    <w:r w:rsidR="009241C4">
      <w:rPr>
        <w:rFonts w:ascii="Arial" w:hAnsi="Arial"/>
        <w:sz w:val="16"/>
        <w:szCs w:val="16"/>
        <w:lang w:val="nl-BE"/>
      </w:rPr>
      <w:t>001-V20</w:t>
    </w:r>
    <w:r w:rsidR="009476A3">
      <w:rPr>
        <w:rFonts w:ascii="Arial" w:hAnsi="Arial"/>
        <w:sz w:val="16"/>
        <w:szCs w:val="16"/>
        <w:lang w:val="nl-BE"/>
      </w:rPr>
      <w:t>2</w:t>
    </w:r>
    <w:r w:rsidR="00AD605F">
      <w:rPr>
        <w:rFonts w:ascii="Arial" w:hAnsi="Arial"/>
        <w:sz w:val="16"/>
        <w:szCs w:val="16"/>
        <w:lang w:val="nl-BE"/>
      </w:rPr>
      <w:t>4-01-01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4203" w14:textId="77777777" w:rsidR="00194035" w:rsidRDefault="001940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0556" w14:textId="77777777" w:rsidR="000A1B1E" w:rsidRDefault="000A1B1E">
      <w:r>
        <w:separator/>
      </w:r>
    </w:p>
  </w:footnote>
  <w:footnote w:type="continuationSeparator" w:id="0">
    <w:p w14:paraId="49E8DD66" w14:textId="77777777" w:rsidR="000A1B1E" w:rsidRDefault="000A1B1E">
      <w:r>
        <w:continuationSeparator/>
      </w:r>
    </w:p>
  </w:footnote>
  <w:footnote w:type="continuationNotice" w:id="1">
    <w:p w14:paraId="76A02B4D" w14:textId="77777777" w:rsidR="000A1B1E" w:rsidRDefault="000A1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822" w14:textId="77777777" w:rsidR="00194035" w:rsidRDefault="001940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1375" w14:textId="77777777" w:rsidR="00194035" w:rsidRDefault="0019403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7833" w14:textId="77777777" w:rsidR="00194035" w:rsidRDefault="001940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0413">
    <w:abstractNumId w:val="0"/>
  </w:num>
  <w:num w:numId="2" w16cid:durableId="1759133843">
    <w:abstractNumId w:val="5"/>
  </w:num>
  <w:num w:numId="3" w16cid:durableId="1693141950">
    <w:abstractNumId w:val="6"/>
  </w:num>
  <w:num w:numId="4" w16cid:durableId="464851505">
    <w:abstractNumId w:val="1"/>
  </w:num>
  <w:num w:numId="5" w16cid:durableId="1876889020">
    <w:abstractNumId w:val="4"/>
  </w:num>
  <w:num w:numId="6" w16cid:durableId="375011778">
    <w:abstractNumId w:val="7"/>
  </w:num>
  <w:num w:numId="7" w16cid:durableId="1820151873">
    <w:abstractNumId w:val="2"/>
  </w:num>
  <w:num w:numId="8" w16cid:durableId="718820704">
    <w:abstractNumId w:val="8"/>
  </w:num>
  <w:num w:numId="9" w16cid:durableId="1718625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rxf8A7EiEYFSReKXh/pd0/G2zkbaqjVRksGn7+DTjemRFRLkybehQodbUbDkeAQZTsMN4sppBueQcRq8cJuzg==" w:salt="LLw6Bozwrxt7Vq2IXrBvx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42480"/>
    <w:rsid w:val="00070338"/>
    <w:rsid w:val="00071B17"/>
    <w:rsid w:val="0007626B"/>
    <w:rsid w:val="0008228F"/>
    <w:rsid w:val="000869CC"/>
    <w:rsid w:val="0009274E"/>
    <w:rsid w:val="000974F4"/>
    <w:rsid w:val="000A1B1E"/>
    <w:rsid w:val="000A726A"/>
    <w:rsid w:val="000A7950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102D0D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F50"/>
    <w:rsid w:val="00175E32"/>
    <w:rsid w:val="00176CE1"/>
    <w:rsid w:val="00177EC1"/>
    <w:rsid w:val="00194035"/>
    <w:rsid w:val="00197257"/>
    <w:rsid w:val="001A27AB"/>
    <w:rsid w:val="001B25DA"/>
    <w:rsid w:val="001C1B06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A3935"/>
    <w:rsid w:val="002B7078"/>
    <w:rsid w:val="002C50E8"/>
    <w:rsid w:val="002D1988"/>
    <w:rsid w:val="002D4999"/>
    <w:rsid w:val="002D59E2"/>
    <w:rsid w:val="002D5B99"/>
    <w:rsid w:val="002D795B"/>
    <w:rsid w:val="002F200A"/>
    <w:rsid w:val="002F2DE1"/>
    <w:rsid w:val="003057BB"/>
    <w:rsid w:val="0031331F"/>
    <w:rsid w:val="00315AB3"/>
    <w:rsid w:val="00315BD6"/>
    <w:rsid w:val="003218A8"/>
    <w:rsid w:val="0033364D"/>
    <w:rsid w:val="00334BB5"/>
    <w:rsid w:val="00335A65"/>
    <w:rsid w:val="0034458A"/>
    <w:rsid w:val="0034672F"/>
    <w:rsid w:val="003661E8"/>
    <w:rsid w:val="0037412E"/>
    <w:rsid w:val="003760DF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456CD"/>
    <w:rsid w:val="00453965"/>
    <w:rsid w:val="004549DD"/>
    <w:rsid w:val="00456580"/>
    <w:rsid w:val="00461171"/>
    <w:rsid w:val="00467075"/>
    <w:rsid w:val="004705C8"/>
    <w:rsid w:val="0047341F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109E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57C2F"/>
    <w:rsid w:val="00664F59"/>
    <w:rsid w:val="006678F8"/>
    <w:rsid w:val="00674C92"/>
    <w:rsid w:val="0069358E"/>
    <w:rsid w:val="006A3959"/>
    <w:rsid w:val="006B3007"/>
    <w:rsid w:val="006C1F6E"/>
    <w:rsid w:val="006D0AAB"/>
    <w:rsid w:val="006D17E3"/>
    <w:rsid w:val="006D36E4"/>
    <w:rsid w:val="006D437B"/>
    <w:rsid w:val="006F4427"/>
    <w:rsid w:val="006F463F"/>
    <w:rsid w:val="00704297"/>
    <w:rsid w:val="00720909"/>
    <w:rsid w:val="007215A4"/>
    <w:rsid w:val="00725425"/>
    <w:rsid w:val="00725D7F"/>
    <w:rsid w:val="007279EC"/>
    <w:rsid w:val="0073090D"/>
    <w:rsid w:val="007311F4"/>
    <w:rsid w:val="00732282"/>
    <w:rsid w:val="007332D9"/>
    <w:rsid w:val="00733E9A"/>
    <w:rsid w:val="007375D6"/>
    <w:rsid w:val="007377EE"/>
    <w:rsid w:val="00756D86"/>
    <w:rsid w:val="00761D92"/>
    <w:rsid w:val="007638AB"/>
    <w:rsid w:val="00770D0E"/>
    <w:rsid w:val="00773E46"/>
    <w:rsid w:val="007B7FEA"/>
    <w:rsid w:val="007C28D1"/>
    <w:rsid w:val="007C4B93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1C4"/>
    <w:rsid w:val="00924D9A"/>
    <w:rsid w:val="00930530"/>
    <w:rsid w:val="00933D19"/>
    <w:rsid w:val="00943E16"/>
    <w:rsid w:val="00944862"/>
    <w:rsid w:val="00946358"/>
    <w:rsid w:val="009476A3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D6029"/>
    <w:rsid w:val="009E07FB"/>
    <w:rsid w:val="009F605F"/>
    <w:rsid w:val="009F70BB"/>
    <w:rsid w:val="00A002E5"/>
    <w:rsid w:val="00A0518B"/>
    <w:rsid w:val="00A07CCA"/>
    <w:rsid w:val="00A16364"/>
    <w:rsid w:val="00A2544D"/>
    <w:rsid w:val="00A31FC5"/>
    <w:rsid w:val="00A43A91"/>
    <w:rsid w:val="00A45DCB"/>
    <w:rsid w:val="00A50A4A"/>
    <w:rsid w:val="00A523F9"/>
    <w:rsid w:val="00A57687"/>
    <w:rsid w:val="00A705E1"/>
    <w:rsid w:val="00A75325"/>
    <w:rsid w:val="00A82B1E"/>
    <w:rsid w:val="00A831B9"/>
    <w:rsid w:val="00A8581A"/>
    <w:rsid w:val="00A877F3"/>
    <w:rsid w:val="00A87972"/>
    <w:rsid w:val="00A92618"/>
    <w:rsid w:val="00A97874"/>
    <w:rsid w:val="00AA6BAD"/>
    <w:rsid w:val="00AB39C4"/>
    <w:rsid w:val="00AC1EB5"/>
    <w:rsid w:val="00AC2E7D"/>
    <w:rsid w:val="00AC30BB"/>
    <w:rsid w:val="00AC4037"/>
    <w:rsid w:val="00AC688B"/>
    <w:rsid w:val="00AD605F"/>
    <w:rsid w:val="00AF29BC"/>
    <w:rsid w:val="00AF7073"/>
    <w:rsid w:val="00AF785E"/>
    <w:rsid w:val="00B07594"/>
    <w:rsid w:val="00B12E65"/>
    <w:rsid w:val="00B15F47"/>
    <w:rsid w:val="00B2358C"/>
    <w:rsid w:val="00B3282B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0729"/>
    <w:rsid w:val="00C36169"/>
    <w:rsid w:val="00C40B44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1A95"/>
    <w:rsid w:val="00CB2C92"/>
    <w:rsid w:val="00CB4AFC"/>
    <w:rsid w:val="00CC01C7"/>
    <w:rsid w:val="00CD7A99"/>
    <w:rsid w:val="00CE0DCD"/>
    <w:rsid w:val="00CF2C8D"/>
    <w:rsid w:val="00CF634B"/>
    <w:rsid w:val="00D03272"/>
    <w:rsid w:val="00D04388"/>
    <w:rsid w:val="00D07497"/>
    <w:rsid w:val="00D1190D"/>
    <w:rsid w:val="00D22EE4"/>
    <w:rsid w:val="00D31F6A"/>
    <w:rsid w:val="00D34B2C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E01919"/>
    <w:rsid w:val="00E1438C"/>
    <w:rsid w:val="00E208F1"/>
    <w:rsid w:val="00E42545"/>
    <w:rsid w:val="00E43615"/>
    <w:rsid w:val="00E55C96"/>
    <w:rsid w:val="00E57AE2"/>
    <w:rsid w:val="00E837A9"/>
    <w:rsid w:val="00E86DCC"/>
    <w:rsid w:val="00EA3046"/>
    <w:rsid w:val="00EA4C7E"/>
    <w:rsid w:val="00EB5E9A"/>
    <w:rsid w:val="00EC0E2A"/>
    <w:rsid w:val="00ED3178"/>
    <w:rsid w:val="00EE37E3"/>
    <w:rsid w:val="00EE44DF"/>
    <w:rsid w:val="00EE4CB8"/>
    <w:rsid w:val="00EF2914"/>
    <w:rsid w:val="00EF4137"/>
    <w:rsid w:val="00F115F0"/>
    <w:rsid w:val="00F1594E"/>
    <w:rsid w:val="00F17375"/>
    <w:rsid w:val="00F2164E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B6BCE"/>
    <w:rsid w:val="00FC1FCB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f2469-c5a9-452c-8fc8-16d240e2cd9a">
      <Terms xmlns="http://schemas.microsoft.com/office/infopath/2007/PartnerControls"/>
    </lcf76f155ced4ddcb4097134ff3c332f>
    <TaxCatchAll xmlns="bab79ccd-54d5-4967-91be-50233b029c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4" ma:contentTypeDescription="Een nieuw document maken." ma:contentTypeScope="" ma:versionID="73337ac732f1fbf9ed86b8a12dc5f794">
  <xsd:schema xmlns:xsd="http://www.w3.org/2001/XMLSchema" xmlns:xs="http://www.w3.org/2001/XMLSchema" xmlns:p="http://schemas.microsoft.com/office/2006/metadata/properties" xmlns:ns2="431f2469-c5a9-452c-8fc8-16d240e2cd9a" xmlns:ns3="6004af05-e248-40f5-b3d4-3ce31c488157" xmlns:ns4="bab79ccd-54d5-4967-91be-50233b029c76" targetNamespace="http://schemas.microsoft.com/office/2006/metadata/properties" ma:root="true" ma:fieldsID="88f741edb8582c6793fc2c28ad5d2051" ns2:_="" ns3:_="" ns4:_="">
    <xsd:import namespace="431f2469-c5a9-452c-8fc8-16d240e2cd9a"/>
    <xsd:import namespace="6004af05-e248-40f5-b3d4-3ce31c488157"/>
    <xsd:import namespace="bab79ccd-54d5-4967-91be-50233b029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796568b8-3478-464e-b755-c4061f93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9ccd-54d5-4967-91be-50233b029c7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8bb697-9e78-4865-9a00-522f29e5d79f}" ma:internalName="TaxCatchAll" ma:showField="CatchAllData" ma:web="bab79ccd-54d5-4967-91be-50233b029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2E498-B76C-45CB-A2E7-F46500274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C4AC6-8319-4594-AF0C-E869983ABF23}">
  <ds:schemaRefs>
    <ds:schemaRef ds:uri="http://schemas.microsoft.com/office/2006/metadata/properties"/>
    <ds:schemaRef ds:uri="http://schemas.microsoft.com/office/infopath/2007/PartnerControls"/>
    <ds:schemaRef ds:uri="431f2469-c5a9-452c-8fc8-16d240e2cd9a"/>
    <ds:schemaRef ds:uri="bab79ccd-54d5-4967-91be-50233b029c76"/>
  </ds:schemaRefs>
</ds:datastoreItem>
</file>

<file path=customXml/itemProps3.xml><?xml version="1.0" encoding="utf-8"?>
<ds:datastoreItem xmlns:ds="http://schemas.openxmlformats.org/officeDocument/2006/customXml" ds:itemID="{8577AD90-1805-4ED3-96D0-FD136D974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B48A16-1AA3-4AF0-B813-AA535CB5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bab79ccd-54d5-4967-91be-50233b029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4432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9</cp:revision>
  <cp:lastPrinted>2016-06-09T08:05:00Z</cp:lastPrinted>
  <dcterms:created xsi:type="dcterms:W3CDTF">2023-12-22T06:47:00Z</dcterms:created>
  <dcterms:modified xsi:type="dcterms:W3CDTF">2023-12-22T07:53:00Z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