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14D1" w14:textId="77777777" w:rsidR="00A569DE" w:rsidRPr="00A569DE" w:rsidRDefault="00A569DE" w:rsidP="00A569DE">
      <w:pPr>
        <w:sectPr w:rsidR="00A569DE" w:rsidRPr="00A569DE" w:rsidSect="00EA29A5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9493" w:type="dxa"/>
        <w:tblLayout w:type="fixed"/>
        <w:tblLook w:val="06A0" w:firstRow="1" w:lastRow="0" w:firstColumn="1" w:lastColumn="0" w:noHBand="1" w:noVBand="1"/>
      </w:tblPr>
      <w:tblGrid>
        <w:gridCol w:w="1353"/>
        <w:gridCol w:w="4070"/>
        <w:gridCol w:w="4070"/>
      </w:tblGrid>
      <w:tr w:rsidR="6B1314A5" w:rsidRPr="00B04314" w14:paraId="5C5B645C" w14:textId="77777777" w:rsidTr="00380011">
        <w:tc>
          <w:tcPr>
            <w:tcW w:w="1353" w:type="dxa"/>
          </w:tcPr>
          <w:p w14:paraId="67C7B7DC" w14:textId="139EFA99" w:rsidR="6B1314A5" w:rsidRPr="00B04314" w:rsidRDefault="6B1314A5" w:rsidP="6B1314A5">
            <w:pPr>
              <w:rPr>
                <w:b/>
                <w:bCs/>
              </w:rPr>
            </w:pPr>
            <w:r w:rsidRPr="00B04314">
              <w:rPr>
                <w:b/>
                <w:bCs/>
              </w:rPr>
              <w:t>Datum</w:t>
            </w:r>
          </w:p>
          <w:p w14:paraId="4A2D0DF8" w14:textId="6480AF7F" w:rsidR="6B1314A5" w:rsidRPr="00B04314" w:rsidRDefault="6B1314A5" w:rsidP="6B1314A5">
            <w:pPr>
              <w:rPr>
                <w:b/>
                <w:bCs/>
              </w:rPr>
            </w:pPr>
            <w:r w:rsidRPr="00B04314">
              <w:rPr>
                <w:b/>
                <w:bCs/>
              </w:rPr>
              <w:t>Date</w:t>
            </w:r>
          </w:p>
        </w:tc>
        <w:tc>
          <w:tcPr>
            <w:tcW w:w="4070" w:type="dxa"/>
          </w:tcPr>
          <w:p w14:paraId="617C71E6" w14:textId="1751F8E3" w:rsidR="6B1314A5" w:rsidRPr="00B04314" w:rsidRDefault="6B1314A5" w:rsidP="6B1314A5">
            <w:pPr>
              <w:rPr>
                <w:b/>
                <w:bCs/>
              </w:rPr>
            </w:pPr>
            <w:r w:rsidRPr="00B04314">
              <w:rPr>
                <w:b/>
                <w:bCs/>
              </w:rPr>
              <w:t>Thema</w:t>
            </w:r>
          </w:p>
        </w:tc>
        <w:tc>
          <w:tcPr>
            <w:tcW w:w="4070" w:type="dxa"/>
          </w:tcPr>
          <w:p w14:paraId="6AEB2575" w14:textId="69550E25" w:rsidR="6B1314A5" w:rsidRPr="00B04314" w:rsidRDefault="6B1314A5" w:rsidP="6B1314A5">
            <w:pPr>
              <w:rPr>
                <w:b/>
                <w:bCs/>
              </w:rPr>
            </w:pPr>
            <w:proofErr w:type="spellStart"/>
            <w:r w:rsidRPr="00B04314">
              <w:rPr>
                <w:b/>
                <w:bCs/>
              </w:rPr>
              <w:t>Thème</w:t>
            </w:r>
            <w:proofErr w:type="spellEnd"/>
          </w:p>
        </w:tc>
      </w:tr>
      <w:tr w:rsidR="008B0E3A" w:rsidRPr="00451790" w14:paraId="5DC930B0" w14:textId="77777777" w:rsidTr="00380011">
        <w:tc>
          <w:tcPr>
            <w:tcW w:w="1353" w:type="dxa"/>
          </w:tcPr>
          <w:p w14:paraId="2B275185" w14:textId="0ADCC375" w:rsidR="008B0E3A" w:rsidRDefault="00C5413F" w:rsidP="6B1314A5">
            <w:r>
              <w:t>24/06/2021</w:t>
            </w:r>
          </w:p>
        </w:tc>
        <w:tc>
          <w:tcPr>
            <w:tcW w:w="4070" w:type="dxa"/>
          </w:tcPr>
          <w:p w14:paraId="1E6F384E" w14:textId="4FB758C1" w:rsidR="008B0E3A" w:rsidRPr="00E53E47" w:rsidRDefault="00C5413F" w:rsidP="6B1314A5">
            <w:r>
              <w:t>Evaluatie KB Brandingssporten</w:t>
            </w:r>
            <w:r w:rsidR="00966106">
              <w:t xml:space="preserve"> periode 2019-2020</w:t>
            </w:r>
          </w:p>
        </w:tc>
        <w:tc>
          <w:tcPr>
            <w:tcW w:w="4070" w:type="dxa"/>
          </w:tcPr>
          <w:p w14:paraId="2BCFCBC6" w14:textId="382EF115" w:rsidR="008B0E3A" w:rsidRPr="00966106" w:rsidRDefault="00966106" w:rsidP="6B1314A5">
            <w:pPr>
              <w:rPr>
                <w:lang w:val="fr-FR"/>
              </w:rPr>
            </w:pPr>
            <w:r w:rsidRPr="00966106">
              <w:rPr>
                <w:lang w:val="fr-FR"/>
              </w:rPr>
              <w:t>Evaluation AR Sports de va</w:t>
            </w:r>
            <w:r>
              <w:rPr>
                <w:lang w:val="fr-FR"/>
              </w:rPr>
              <w:t>gue</w:t>
            </w:r>
            <w:r w:rsidR="001B03A0">
              <w:rPr>
                <w:lang w:val="fr-FR"/>
              </w:rPr>
              <w:t xml:space="preserve"> période 2019-2020</w:t>
            </w:r>
          </w:p>
        </w:tc>
      </w:tr>
      <w:tr w:rsidR="00442130" w:rsidRPr="00451790" w14:paraId="30977CD3" w14:textId="77777777" w:rsidTr="00380011">
        <w:tc>
          <w:tcPr>
            <w:tcW w:w="1353" w:type="dxa"/>
          </w:tcPr>
          <w:p w14:paraId="490332C0" w14:textId="5087BFEE" w:rsidR="00442130" w:rsidRPr="001C4BE8" w:rsidRDefault="00B469CE" w:rsidP="6B1314A5">
            <w:r>
              <w:t>29/10/2020</w:t>
            </w:r>
          </w:p>
        </w:tc>
        <w:tc>
          <w:tcPr>
            <w:tcW w:w="4070" w:type="dxa"/>
          </w:tcPr>
          <w:p w14:paraId="1ABEC745" w14:textId="5416FE66" w:rsidR="00442130" w:rsidRPr="001C4BE8" w:rsidRDefault="00E53E47" w:rsidP="6B1314A5">
            <w:r w:rsidRPr="00E53E47">
              <w:t>Beleidshorizon pleziervaart 2025</w:t>
            </w:r>
          </w:p>
        </w:tc>
        <w:tc>
          <w:tcPr>
            <w:tcW w:w="4070" w:type="dxa"/>
          </w:tcPr>
          <w:p w14:paraId="23EF5B8A" w14:textId="6A8A6FC8" w:rsidR="00442130" w:rsidRPr="00784575" w:rsidRDefault="00913F84" w:rsidP="6B1314A5">
            <w:pPr>
              <w:rPr>
                <w:lang w:val="fr-FR"/>
              </w:rPr>
            </w:pPr>
            <w:r w:rsidRPr="00913F84">
              <w:rPr>
                <w:lang w:val="fr-FR"/>
              </w:rPr>
              <w:t>Politique de la navigation de plaisance à l’horizon 2025</w:t>
            </w:r>
          </w:p>
        </w:tc>
      </w:tr>
      <w:tr w:rsidR="00B469CE" w:rsidRPr="00913F84" w14:paraId="0738E67F" w14:textId="77777777" w:rsidTr="00380011">
        <w:tc>
          <w:tcPr>
            <w:tcW w:w="1353" w:type="dxa"/>
          </w:tcPr>
          <w:p w14:paraId="38C71C57" w14:textId="0F27F4D5" w:rsidR="00B469CE" w:rsidRPr="00913F84" w:rsidRDefault="00EE3A9A" w:rsidP="6B1314A5">
            <w:pPr>
              <w:rPr>
                <w:lang w:val="fr-FR"/>
              </w:rPr>
            </w:pPr>
            <w:r>
              <w:rPr>
                <w:lang w:val="fr-FR"/>
              </w:rPr>
              <w:t>13/10/2020</w:t>
            </w:r>
          </w:p>
        </w:tc>
        <w:tc>
          <w:tcPr>
            <w:tcW w:w="4070" w:type="dxa"/>
          </w:tcPr>
          <w:p w14:paraId="4997142A" w14:textId="2035552B" w:rsidR="00B469CE" w:rsidRPr="00913F84" w:rsidRDefault="00EE3A9A" w:rsidP="6B1314A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Uitstel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praktijktesten</w:t>
            </w:r>
            <w:proofErr w:type="spellEnd"/>
          </w:p>
        </w:tc>
        <w:tc>
          <w:tcPr>
            <w:tcW w:w="4070" w:type="dxa"/>
          </w:tcPr>
          <w:p w14:paraId="43ED71F0" w14:textId="0C1B25D6" w:rsidR="00B469CE" w:rsidRPr="00784575" w:rsidRDefault="00EE3A9A" w:rsidP="6B1314A5">
            <w:pPr>
              <w:rPr>
                <w:lang w:val="fr-FR"/>
              </w:rPr>
            </w:pPr>
            <w:r>
              <w:rPr>
                <w:lang w:val="fr-FR"/>
              </w:rPr>
              <w:t>Report épreuves pratiques</w:t>
            </w:r>
          </w:p>
        </w:tc>
      </w:tr>
      <w:tr w:rsidR="00B469CE" w:rsidRPr="00913F84" w14:paraId="2A73DBB8" w14:textId="77777777" w:rsidTr="00380011">
        <w:tc>
          <w:tcPr>
            <w:tcW w:w="1353" w:type="dxa"/>
          </w:tcPr>
          <w:p w14:paraId="43F6C2B1" w14:textId="23FF1F52" w:rsidR="00B469CE" w:rsidRPr="00913F84" w:rsidRDefault="006827D7" w:rsidP="6B1314A5">
            <w:pPr>
              <w:rPr>
                <w:lang w:val="fr-FR"/>
              </w:rPr>
            </w:pPr>
            <w:r>
              <w:rPr>
                <w:lang w:val="fr-FR"/>
              </w:rPr>
              <w:t>31/08/2020</w:t>
            </w:r>
          </w:p>
        </w:tc>
        <w:tc>
          <w:tcPr>
            <w:tcW w:w="4070" w:type="dxa"/>
          </w:tcPr>
          <w:p w14:paraId="6C97C6A8" w14:textId="2C63D88F" w:rsidR="00B469CE" w:rsidRPr="00913F84" w:rsidRDefault="006827D7" w:rsidP="6B1314A5">
            <w:pPr>
              <w:rPr>
                <w:lang w:val="fr-FR"/>
              </w:rPr>
            </w:pPr>
            <w:r>
              <w:rPr>
                <w:lang w:val="fr-FR"/>
              </w:rPr>
              <w:t xml:space="preserve">FOP </w:t>
            </w:r>
            <w:proofErr w:type="spellStart"/>
            <w:r>
              <w:rPr>
                <w:lang w:val="fr-FR"/>
              </w:rPr>
              <w:t>Huishoudelijk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reglement</w:t>
            </w:r>
            <w:proofErr w:type="spellEnd"/>
          </w:p>
        </w:tc>
        <w:tc>
          <w:tcPr>
            <w:tcW w:w="4070" w:type="dxa"/>
          </w:tcPr>
          <w:p w14:paraId="15AD0A61" w14:textId="75189806" w:rsidR="00B469CE" w:rsidRPr="00784575" w:rsidRDefault="001766BA" w:rsidP="6B1314A5">
            <w:pPr>
              <w:rPr>
                <w:lang w:val="fr-FR"/>
              </w:rPr>
            </w:pPr>
            <w:r>
              <w:rPr>
                <w:lang w:val="fr-FR"/>
              </w:rPr>
              <w:t>PCN règlement intérieur</w:t>
            </w:r>
          </w:p>
        </w:tc>
      </w:tr>
      <w:tr w:rsidR="00B469CE" w:rsidRPr="00913F84" w14:paraId="491F9539" w14:textId="77777777" w:rsidTr="00380011">
        <w:tc>
          <w:tcPr>
            <w:tcW w:w="1353" w:type="dxa"/>
          </w:tcPr>
          <w:p w14:paraId="0505D81D" w14:textId="38517A38" w:rsidR="00B469CE" w:rsidRPr="00913F84" w:rsidRDefault="001766BA" w:rsidP="6B1314A5">
            <w:pPr>
              <w:rPr>
                <w:lang w:val="fr-FR"/>
              </w:rPr>
            </w:pPr>
            <w:r>
              <w:rPr>
                <w:lang w:val="fr-FR"/>
              </w:rPr>
              <w:t>15/06/2020</w:t>
            </w:r>
          </w:p>
        </w:tc>
        <w:tc>
          <w:tcPr>
            <w:tcW w:w="4070" w:type="dxa"/>
          </w:tcPr>
          <w:p w14:paraId="4C409685" w14:textId="2E815D30" w:rsidR="00B469CE" w:rsidRPr="00913F84" w:rsidRDefault="005E347B" w:rsidP="6B1314A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praktijktesten</w:t>
            </w:r>
            <w:proofErr w:type="spellEnd"/>
          </w:p>
        </w:tc>
        <w:tc>
          <w:tcPr>
            <w:tcW w:w="4070" w:type="dxa"/>
          </w:tcPr>
          <w:p w14:paraId="64DB38D1" w14:textId="622D1E9B" w:rsidR="00B469CE" w:rsidRPr="00784575" w:rsidRDefault="009A6AE7" w:rsidP="6B1314A5">
            <w:pPr>
              <w:rPr>
                <w:lang w:val="fr-FR"/>
              </w:rPr>
            </w:pPr>
            <w:r>
              <w:rPr>
                <w:lang w:val="fr-FR"/>
              </w:rPr>
              <w:t>Epreuves pratiques</w:t>
            </w:r>
          </w:p>
        </w:tc>
      </w:tr>
      <w:tr w:rsidR="00B469CE" w:rsidRPr="00784575" w14:paraId="108B529B" w14:textId="77777777" w:rsidTr="00380011">
        <w:tc>
          <w:tcPr>
            <w:tcW w:w="1353" w:type="dxa"/>
          </w:tcPr>
          <w:p w14:paraId="75C39F0D" w14:textId="2E88D2D8" w:rsidR="00B469CE" w:rsidRPr="001C4BE8" w:rsidRDefault="009A6AE7" w:rsidP="6B1314A5">
            <w:r>
              <w:t>02/03/2020</w:t>
            </w:r>
          </w:p>
        </w:tc>
        <w:tc>
          <w:tcPr>
            <w:tcW w:w="4070" w:type="dxa"/>
          </w:tcPr>
          <w:p w14:paraId="6CB9A883" w14:textId="2148FBC6" w:rsidR="00B469CE" w:rsidRPr="001C4BE8" w:rsidRDefault="009A6AE7" w:rsidP="6B1314A5">
            <w:r>
              <w:t xml:space="preserve">Lijst uitrusting speciale </w:t>
            </w:r>
            <w:r w:rsidR="004A4CF7">
              <w:t>categorieën</w:t>
            </w:r>
          </w:p>
        </w:tc>
        <w:tc>
          <w:tcPr>
            <w:tcW w:w="4070" w:type="dxa"/>
          </w:tcPr>
          <w:p w14:paraId="29828DEC" w14:textId="484DCD94" w:rsidR="00B469CE" w:rsidRPr="00D23D5B" w:rsidRDefault="00D23D5B" w:rsidP="6B1314A5">
            <w:proofErr w:type="spellStart"/>
            <w:r>
              <w:t>Liste</w:t>
            </w:r>
            <w:proofErr w:type="spellEnd"/>
            <w:r>
              <w:t xml:space="preserve"> </w:t>
            </w:r>
            <w:proofErr w:type="spellStart"/>
            <w:r>
              <w:t>équipements</w:t>
            </w:r>
            <w:proofErr w:type="spellEnd"/>
            <w:r>
              <w:t xml:space="preserve"> </w:t>
            </w:r>
            <w:proofErr w:type="spellStart"/>
            <w:r>
              <w:t>catégories</w:t>
            </w:r>
            <w:proofErr w:type="spellEnd"/>
            <w:r>
              <w:t xml:space="preserve"> </w:t>
            </w:r>
            <w:proofErr w:type="spellStart"/>
            <w:r>
              <w:t>spéciales</w:t>
            </w:r>
            <w:proofErr w:type="spellEnd"/>
          </w:p>
        </w:tc>
      </w:tr>
      <w:tr w:rsidR="00D05C7B" w:rsidRPr="00451790" w14:paraId="2F0CECF6" w14:textId="77777777" w:rsidTr="00380011">
        <w:tc>
          <w:tcPr>
            <w:tcW w:w="1353" w:type="dxa"/>
          </w:tcPr>
          <w:p w14:paraId="3004D2A6" w14:textId="3DDFF8C2" w:rsidR="00D05C7B" w:rsidRPr="001C4BE8" w:rsidRDefault="00D05C7B" w:rsidP="6B1314A5">
            <w:r w:rsidRPr="001C4BE8">
              <w:t>02/08/2019</w:t>
            </w:r>
          </w:p>
        </w:tc>
        <w:tc>
          <w:tcPr>
            <w:tcW w:w="4070" w:type="dxa"/>
          </w:tcPr>
          <w:p w14:paraId="4411EE31" w14:textId="2E3AE8BA" w:rsidR="00D05C7B" w:rsidRPr="001C4BE8" w:rsidRDefault="006C24EC" w:rsidP="6B1314A5">
            <w:r w:rsidRPr="001C4BE8">
              <w:t>Niet-exhaustieve lijst veiligheidsuitrusting</w:t>
            </w:r>
            <w:r w:rsidR="001C4BE8">
              <w:t xml:space="preserve"> (</w:t>
            </w:r>
            <w:proofErr w:type="spellStart"/>
            <w:r w:rsidR="001C4BE8">
              <w:t>cfr</w:t>
            </w:r>
            <w:proofErr w:type="spellEnd"/>
            <w:r w:rsidR="001C4BE8">
              <w:t xml:space="preserve"> art </w:t>
            </w:r>
            <w:r w:rsidR="00784575">
              <w:t>3.76 KB van 28 juni 2019)</w:t>
            </w:r>
          </w:p>
        </w:tc>
        <w:tc>
          <w:tcPr>
            <w:tcW w:w="4070" w:type="dxa"/>
          </w:tcPr>
          <w:p w14:paraId="7EEB9701" w14:textId="100F05AC" w:rsidR="00D05C7B" w:rsidRPr="00784575" w:rsidRDefault="001C4BE8" w:rsidP="6B1314A5">
            <w:pPr>
              <w:rPr>
                <w:lang w:val="fr-FR"/>
              </w:rPr>
            </w:pPr>
            <w:r w:rsidRPr="00784575">
              <w:rPr>
                <w:lang w:val="fr-FR"/>
              </w:rPr>
              <w:t>Liste non-exhaustive équipement</w:t>
            </w:r>
            <w:r w:rsidR="00784575" w:rsidRPr="00784575">
              <w:rPr>
                <w:lang w:val="fr-FR"/>
              </w:rPr>
              <w:t xml:space="preserve"> (</w:t>
            </w:r>
            <w:proofErr w:type="spellStart"/>
            <w:r w:rsidR="00784575" w:rsidRPr="00784575">
              <w:rPr>
                <w:lang w:val="fr-FR"/>
              </w:rPr>
              <w:t>cfr</w:t>
            </w:r>
            <w:proofErr w:type="spellEnd"/>
            <w:r w:rsidR="00784575" w:rsidRPr="00784575">
              <w:rPr>
                <w:lang w:val="fr-FR"/>
              </w:rPr>
              <w:t xml:space="preserve"> art 3.76 </w:t>
            </w:r>
            <w:r w:rsidR="00784575">
              <w:rPr>
                <w:lang w:val="fr-FR"/>
              </w:rPr>
              <w:t>AR</w:t>
            </w:r>
            <w:r w:rsidR="00784575" w:rsidRPr="00784575">
              <w:rPr>
                <w:lang w:val="fr-FR"/>
              </w:rPr>
              <w:t xml:space="preserve"> </w:t>
            </w:r>
            <w:r w:rsidR="00784575">
              <w:rPr>
                <w:lang w:val="fr-FR"/>
              </w:rPr>
              <w:t>du 28 juin</w:t>
            </w:r>
            <w:r w:rsidR="00784575" w:rsidRPr="00784575">
              <w:rPr>
                <w:lang w:val="fr-FR"/>
              </w:rPr>
              <w:t xml:space="preserve"> 2019)</w:t>
            </w:r>
          </w:p>
        </w:tc>
      </w:tr>
      <w:tr w:rsidR="6B1314A5" w:rsidRPr="00451790" w14:paraId="7641E367" w14:textId="77777777" w:rsidTr="00380011">
        <w:tc>
          <w:tcPr>
            <w:tcW w:w="1353" w:type="dxa"/>
          </w:tcPr>
          <w:p w14:paraId="298DD9E0" w14:textId="314AF500" w:rsidR="6B1314A5" w:rsidRDefault="00666932" w:rsidP="6B1314A5">
            <w:r>
              <w:t>14-01-2019</w:t>
            </w:r>
          </w:p>
        </w:tc>
        <w:tc>
          <w:tcPr>
            <w:tcW w:w="4070" w:type="dxa"/>
          </w:tcPr>
          <w:p w14:paraId="7721EE68" w14:textId="439CFB19" w:rsidR="6B1314A5" w:rsidRDefault="00666932" w:rsidP="6B1314A5">
            <w:r>
              <w:t>Visienota &amp; actieplan communicatie FOP</w:t>
            </w:r>
          </w:p>
        </w:tc>
        <w:tc>
          <w:tcPr>
            <w:tcW w:w="4070" w:type="dxa"/>
          </w:tcPr>
          <w:p w14:paraId="07602CB4" w14:textId="1F238DC1" w:rsidR="6B1314A5" w:rsidRPr="00666932" w:rsidRDefault="00666932" w:rsidP="6B1314A5">
            <w:pPr>
              <w:rPr>
                <w:lang w:val="fr-FR"/>
              </w:rPr>
            </w:pPr>
            <w:r w:rsidRPr="00666932">
              <w:rPr>
                <w:lang w:val="fr-FR"/>
              </w:rPr>
              <w:t>Note de vision &amp; plan d</w:t>
            </w:r>
            <w:r>
              <w:rPr>
                <w:lang w:val="fr-FR"/>
              </w:rPr>
              <w:t xml:space="preserve">’actions </w:t>
            </w:r>
            <w:r w:rsidR="00380011">
              <w:rPr>
                <w:lang w:val="fr-FR"/>
              </w:rPr>
              <w:t>communication PCN</w:t>
            </w:r>
          </w:p>
        </w:tc>
      </w:tr>
      <w:tr w:rsidR="00F965FC" w:rsidRPr="00451790" w14:paraId="72C598E6" w14:textId="77777777" w:rsidTr="00380011">
        <w:tc>
          <w:tcPr>
            <w:tcW w:w="1353" w:type="dxa"/>
          </w:tcPr>
          <w:p w14:paraId="1460347B" w14:textId="19F0D918" w:rsidR="00F965FC" w:rsidRDefault="00F965FC" w:rsidP="6B1314A5">
            <w:bookmarkStart w:id="0" w:name="_Hlk14265195"/>
            <w:r>
              <w:t>09-01-2019</w:t>
            </w:r>
          </w:p>
        </w:tc>
        <w:tc>
          <w:tcPr>
            <w:tcW w:w="4070" w:type="dxa"/>
          </w:tcPr>
          <w:p w14:paraId="49CA11EC" w14:textId="64C3E44D" w:rsidR="00F965FC" w:rsidRDefault="00F965FC" w:rsidP="6B1314A5">
            <w:r>
              <w:t>Evaluatie KB Brandingsporten</w:t>
            </w:r>
            <w:r w:rsidR="008E793C">
              <w:t xml:space="preserve"> 2017-2018</w:t>
            </w:r>
          </w:p>
        </w:tc>
        <w:tc>
          <w:tcPr>
            <w:tcW w:w="4070" w:type="dxa"/>
          </w:tcPr>
          <w:p w14:paraId="681E7043" w14:textId="578EF90D" w:rsidR="00F965FC" w:rsidRPr="00666932" w:rsidRDefault="00622DB9" w:rsidP="6B1314A5">
            <w:pPr>
              <w:rPr>
                <w:lang w:val="fr-FR"/>
              </w:rPr>
            </w:pPr>
            <w:r>
              <w:rPr>
                <w:lang w:val="fr-FR"/>
              </w:rPr>
              <w:t>Evaluation AR Sports de vague</w:t>
            </w:r>
            <w:r w:rsidR="008E793C">
              <w:rPr>
                <w:lang w:val="fr-FR"/>
              </w:rPr>
              <w:t xml:space="preserve"> 2017-2018</w:t>
            </w:r>
          </w:p>
        </w:tc>
      </w:tr>
      <w:bookmarkEnd w:id="0"/>
      <w:tr w:rsidR="003225B0" w:rsidRPr="00666932" w14:paraId="395FB9E8" w14:textId="77777777" w:rsidTr="00380011">
        <w:tc>
          <w:tcPr>
            <w:tcW w:w="1353" w:type="dxa"/>
          </w:tcPr>
          <w:p w14:paraId="42ED86A8" w14:textId="350AF16A" w:rsidR="003225B0" w:rsidRDefault="003225B0" w:rsidP="6B1314A5">
            <w:r>
              <w:t>18-10-2018</w:t>
            </w:r>
          </w:p>
        </w:tc>
        <w:tc>
          <w:tcPr>
            <w:tcW w:w="4070" w:type="dxa"/>
          </w:tcPr>
          <w:p w14:paraId="2D53C090" w14:textId="2EB1CDBF" w:rsidR="003225B0" w:rsidRDefault="003225B0" w:rsidP="6B1314A5">
            <w:r>
              <w:t>Rode diesel</w:t>
            </w:r>
          </w:p>
        </w:tc>
        <w:tc>
          <w:tcPr>
            <w:tcW w:w="4070" w:type="dxa"/>
          </w:tcPr>
          <w:p w14:paraId="010F0C83" w14:textId="153C105D" w:rsidR="003225B0" w:rsidRPr="00666932" w:rsidRDefault="003225B0" w:rsidP="6B1314A5">
            <w:pPr>
              <w:rPr>
                <w:lang w:val="fr-FR"/>
              </w:rPr>
            </w:pPr>
            <w:r>
              <w:rPr>
                <w:lang w:val="fr-FR"/>
              </w:rPr>
              <w:t>Diesel rouge</w:t>
            </w:r>
          </w:p>
        </w:tc>
      </w:tr>
      <w:tr w:rsidR="00DE3E06" w:rsidRPr="00451790" w14:paraId="53E73CE8" w14:textId="77777777" w:rsidTr="00380011">
        <w:tc>
          <w:tcPr>
            <w:tcW w:w="1353" w:type="dxa"/>
          </w:tcPr>
          <w:p w14:paraId="262F68AE" w14:textId="5BB27EE4" w:rsidR="00DE3E06" w:rsidRDefault="005C6802" w:rsidP="6B1314A5">
            <w:r>
              <w:t>27-07-2018</w:t>
            </w:r>
          </w:p>
        </w:tc>
        <w:tc>
          <w:tcPr>
            <w:tcW w:w="4070" w:type="dxa"/>
          </w:tcPr>
          <w:p w14:paraId="03CF918A" w14:textId="7DC8C63A" w:rsidR="00DE3E06" w:rsidRDefault="005C6802" w:rsidP="6B1314A5">
            <w:proofErr w:type="spellStart"/>
            <w:r>
              <w:t>Sneladvies</w:t>
            </w:r>
            <w:proofErr w:type="spellEnd"/>
            <w:r>
              <w:t xml:space="preserve">  </w:t>
            </w:r>
            <w:r w:rsidR="00817329">
              <w:t>“</w:t>
            </w:r>
            <w:r w:rsidR="00817329" w:rsidRPr="00817329">
              <w:t>nieuwe wetgeving pleziervaart</w:t>
            </w:r>
            <w:r w:rsidR="00817329">
              <w:t>”</w:t>
            </w:r>
            <w:r w:rsidR="00E54BC3">
              <w:t xml:space="preserve"> (</w:t>
            </w:r>
            <w:proofErr w:type="spellStart"/>
            <w:r w:rsidR="00E54BC3">
              <w:t>bvb</w:t>
            </w:r>
            <w:proofErr w:type="spellEnd"/>
            <w:r w:rsidR="00E54BC3">
              <w:t xml:space="preserve"> ¾ </w:t>
            </w:r>
            <w:proofErr w:type="spellStart"/>
            <w:r w:rsidR="00E54BC3">
              <w:t>Bft</w:t>
            </w:r>
            <w:proofErr w:type="spellEnd"/>
            <w:r w:rsidR="00E54BC3">
              <w:t>-regel, …)</w:t>
            </w:r>
          </w:p>
        </w:tc>
        <w:tc>
          <w:tcPr>
            <w:tcW w:w="4070" w:type="dxa"/>
          </w:tcPr>
          <w:p w14:paraId="4D0F02B2" w14:textId="486B777F" w:rsidR="00DE3E06" w:rsidRPr="008579E4" w:rsidRDefault="00E54BC3" w:rsidP="6B1314A5">
            <w:pPr>
              <w:rPr>
                <w:lang w:val="fr-FR"/>
              </w:rPr>
            </w:pPr>
            <w:r w:rsidRPr="008579E4">
              <w:rPr>
                <w:lang w:val="fr-FR"/>
              </w:rPr>
              <w:t xml:space="preserve">Conseil </w:t>
            </w:r>
            <w:r w:rsidR="008579E4" w:rsidRPr="008579E4">
              <w:rPr>
                <w:lang w:val="fr-FR"/>
              </w:rPr>
              <w:t>“nouvelle législation plaisance” (p</w:t>
            </w:r>
            <w:r w:rsidR="008579E4">
              <w:rPr>
                <w:lang w:val="fr-FR"/>
              </w:rPr>
              <w:t xml:space="preserve">.ex. règle ¾ </w:t>
            </w:r>
            <w:proofErr w:type="spellStart"/>
            <w:r w:rsidR="008579E4">
              <w:rPr>
                <w:lang w:val="fr-FR"/>
              </w:rPr>
              <w:t>Bft</w:t>
            </w:r>
            <w:proofErr w:type="spellEnd"/>
            <w:r w:rsidR="008579E4">
              <w:rPr>
                <w:lang w:val="fr-FR"/>
              </w:rPr>
              <w:t>, …)</w:t>
            </w:r>
          </w:p>
        </w:tc>
      </w:tr>
      <w:tr w:rsidR="6B1314A5" w:rsidRPr="00451790" w14:paraId="4B9793C3" w14:textId="77777777" w:rsidTr="00380011">
        <w:tc>
          <w:tcPr>
            <w:tcW w:w="1353" w:type="dxa"/>
          </w:tcPr>
          <w:p w14:paraId="1A7B46D5" w14:textId="5943D181" w:rsidR="6B1314A5" w:rsidRPr="00666932" w:rsidRDefault="000C2AB6" w:rsidP="6B1314A5">
            <w:pPr>
              <w:rPr>
                <w:lang w:val="fr-FR"/>
              </w:rPr>
            </w:pPr>
            <w:r>
              <w:rPr>
                <w:lang w:val="fr-FR"/>
              </w:rPr>
              <w:t>27-02-2018</w:t>
            </w:r>
          </w:p>
        </w:tc>
        <w:tc>
          <w:tcPr>
            <w:tcW w:w="4070" w:type="dxa"/>
          </w:tcPr>
          <w:p w14:paraId="502968A2" w14:textId="05E80472" w:rsidR="6B1314A5" w:rsidRPr="0021503D" w:rsidRDefault="0021503D" w:rsidP="6B1314A5">
            <w:r w:rsidRPr="0021503D">
              <w:t>Contr</w:t>
            </w:r>
            <w:r w:rsidR="00BA1BAB">
              <w:t>o</w:t>
            </w:r>
            <w:r w:rsidRPr="0021503D">
              <w:t>le van de veiligheidsuitrusting</w:t>
            </w:r>
          </w:p>
          <w:p w14:paraId="314E9F59" w14:textId="78F7BBF6" w:rsidR="0021503D" w:rsidRPr="0021503D" w:rsidRDefault="0021503D" w:rsidP="00B30B38">
            <w:r w:rsidRPr="0021503D">
              <w:t>H</w:t>
            </w:r>
            <w:r>
              <w:t>andelaars</w:t>
            </w:r>
            <w:r w:rsidR="00B30B38">
              <w:t>vaartuigen</w:t>
            </w:r>
          </w:p>
        </w:tc>
        <w:tc>
          <w:tcPr>
            <w:tcW w:w="4070" w:type="dxa"/>
          </w:tcPr>
          <w:p w14:paraId="050C2E0A" w14:textId="0BCCB568" w:rsidR="6B1314A5" w:rsidRDefault="00B30B38" w:rsidP="6B1314A5">
            <w:pPr>
              <w:rPr>
                <w:lang w:val="fr-FR"/>
              </w:rPr>
            </w:pPr>
            <w:r w:rsidRPr="00B30B38">
              <w:rPr>
                <w:lang w:val="fr-FR"/>
              </w:rPr>
              <w:t>Contrôle de l’équipement de s</w:t>
            </w:r>
            <w:r>
              <w:rPr>
                <w:lang w:val="fr-FR"/>
              </w:rPr>
              <w:t>écurité</w:t>
            </w:r>
          </w:p>
          <w:p w14:paraId="53F87EF1" w14:textId="7CC30966" w:rsidR="00B30B38" w:rsidRPr="00B30B38" w:rsidRDefault="00B30B38" w:rsidP="6B1314A5">
            <w:pPr>
              <w:rPr>
                <w:lang w:val="fr-FR"/>
              </w:rPr>
            </w:pPr>
            <w:r>
              <w:rPr>
                <w:lang w:val="fr-FR"/>
              </w:rPr>
              <w:t xml:space="preserve">Bateaux </w:t>
            </w:r>
            <w:r w:rsidR="00214751">
              <w:rPr>
                <w:lang w:val="fr-FR"/>
              </w:rPr>
              <w:t>commerçants</w:t>
            </w:r>
          </w:p>
        </w:tc>
      </w:tr>
      <w:tr w:rsidR="6B1314A5" w:rsidRPr="00B30B38" w14:paraId="554E7AD1" w14:textId="77777777" w:rsidTr="00380011">
        <w:tc>
          <w:tcPr>
            <w:tcW w:w="1353" w:type="dxa"/>
          </w:tcPr>
          <w:p w14:paraId="05EECFCF" w14:textId="286681D9" w:rsidR="6B1314A5" w:rsidRPr="00B30B38" w:rsidRDefault="00734E49" w:rsidP="6B1314A5">
            <w:pPr>
              <w:rPr>
                <w:lang w:val="fr-FR"/>
              </w:rPr>
            </w:pPr>
            <w:r>
              <w:rPr>
                <w:lang w:val="fr-FR"/>
              </w:rPr>
              <w:t>13-</w:t>
            </w:r>
            <w:r w:rsidR="00FA64C8">
              <w:rPr>
                <w:lang w:val="fr-FR"/>
              </w:rPr>
              <w:t>10-2017</w:t>
            </w:r>
          </w:p>
        </w:tc>
        <w:tc>
          <w:tcPr>
            <w:tcW w:w="4070" w:type="dxa"/>
          </w:tcPr>
          <w:p w14:paraId="723E6348" w14:textId="25D3F38F" w:rsidR="6B1314A5" w:rsidRPr="00B30B38" w:rsidRDefault="00FA64C8" w:rsidP="6B1314A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Vertegenwoordig</w:t>
            </w:r>
            <w:r w:rsidR="00F466FE">
              <w:rPr>
                <w:lang w:val="fr-FR"/>
              </w:rPr>
              <w:t>ers</w:t>
            </w:r>
            <w:proofErr w:type="spellEnd"/>
            <w:r w:rsidR="00F466FE">
              <w:rPr>
                <w:lang w:val="fr-FR"/>
              </w:rPr>
              <w:t xml:space="preserve"> van het FOP</w:t>
            </w:r>
          </w:p>
        </w:tc>
        <w:tc>
          <w:tcPr>
            <w:tcW w:w="4070" w:type="dxa"/>
          </w:tcPr>
          <w:p w14:paraId="1457A1C7" w14:textId="0F926357" w:rsidR="6B1314A5" w:rsidRPr="00B30B38" w:rsidRDefault="00F466FE" w:rsidP="6B1314A5">
            <w:pPr>
              <w:rPr>
                <w:lang w:val="fr-FR"/>
              </w:rPr>
            </w:pPr>
            <w:r>
              <w:rPr>
                <w:lang w:val="fr-FR"/>
              </w:rPr>
              <w:t>Représentants dans la PCN</w:t>
            </w:r>
          </w:p>
        </w:tc>
      </w:tr>
      <w:tr w:rsidR="00B20FDD" w:rsidRPr="00B30B38" w14:paraId="1060854B" w14:textId="77777777" w:rsidTr="00380011">
        <w:tc>
          <w:tcPr>
            <w:tcW w:w="1353" w:type="dxa"/>
          </w:tcPr>
          <w:p w14:paraId="39B60333" w14:textId="5404DC23" w:rsidR="00B20FDD" w:rsidRDefault="00B20FDD" w:rsidP="6B1314A5">
            <w:pPr>
              <w:rPr>
                <w:lang w:val="fr-FR"/>
              </w:rPr>
            </w:pPr>
            <w:r>
              <w:rPr>
                <w:lang w:val="fr-FR"/>
              </w:rPr>
              <w:t>07-07-2017</w:t>
            </w:r>
          </w:p>
        </w:tc>
        <w:tc>
          <w:tcPr>
            <w:tcW w:w="4070" w:type="dxa"/>
          </w:tcPr>
          <w:p w14:paraId="16A59C7D" w14:textId="103447CF" w:rsidR="00B20FDD" w:rsidRDefault="00B20FDD" w:rsidP="6B1314A5">
            <w:pPr>
              <w:rPr>
                <w:lang w:val="fr-FR"/>
              </w:rPr>
            </w:pPr>
            <w:r>
              <w:rPr>
                <w:lang w:val="fr-FR"/>
              </w:rPr>
              <w:t>Rode diesel</w:t>
            </w:r>
          </w:p>
        </w:tc>
        <w:tc>
          <w:tcPr>
            <w:tcW w:w="4070" w:type="dxa"/>
          </w:tcPr>
          <w:p w14:paraId="6A711C88" w14:textId="3344E6F2" w:rsidR="00B20FDD" w:rsidRDefault="00B20FDD" w:rsidP="6B1314A5">
            <w:pPr>
              <w:rPr>
                <w:lang w:val="fr-FR"/>
              </w:rPr>
            </w:pPr>
            <w:r w:rsidRPr="00B20FDD">
              <w:rPr>
                <w:lang w:val="fr-FR"/>
              </w:rPr>
              <w:t>Diesel rouge</w:t>
            </w:r>
          </w:p>
        </w:tc>
      </w:tr>
      <w:tr w:rsidR="008E793C" w:rsidRPr="00451790" w14:paraId="11784FB2" w14:textId="77777777" w:rsidTr="00380011">
        <w:tc>
          <w:tcPr>
            <w:tcW w:w="1353" w:type="dxa"/>
          </w:tcPr>
          <w:p w14:paraId="0945E806" w14:textId="1DB48C91" w:rsidR="008E793C" w:rsidRDefault="008E793C" w:rsidP="008E793C">
            <w:pPr>
              <w:rPr>
                <w:lang w:val="fr-FR"/>
              </w:rPr>
            </w:pPr>
            <w:r>
              <w:rPr>
                <w:lang w:val="fr-FR"/>
              </w:rPr>
              <w:t>07-02-2017</w:t>
            </w:r>
          </w:p>
        </w:tc>
        <w:tc>
          <w:tcPr>
            <w:tcW w:w="4070" w:type="dxa"/>
          </w:tcPr>
          <w:p w14:paraId="59E2F0CA" w14:textId="3FDE00B4" w:rsidR="008E793C" w:rsidRDefault="008E793C" w:rsidP="008E793C">
            <w:pPr>
              <w:rPr>
                <w:lang w:val="fr-FR"/>
              </w:rPr>
            </w:pPr>
            <w:r>
              <w:t>Evaluatie KB Brandingsporten 2016</w:t>
            </w:r>
          </w:p>
        </w:tc>
        <w:tc>
          <w:tcPr>
            <w:tcW w:w="4070" w:type="dxa"/>
          </w:tcPr>
          <w:p w14:paraId="723C6194" w14:textId="550169B0" w:rsidR="008E793C" w:rsidRPr="00B20FDD" w:rsidRDefault="008E793C" w:rsidP="008E793C">
            <w:pPr>
              <w:rPr>
                <w:lang w:val="fr-FR"/>
              </w:rPr>
            </w:pPr>
            <w:r>
              <w:rPr>
                <w:lang w:val="fr-FR"/>
              </w:rPr>
              <w:t>Evaluation AR Sports de vague 2016</w:t>
            </w:r>
          </w:p>
        </w:tc>
      </w:tr>
      <w:tr w:rsidR="008E793C" w:rsidRPr="00B30B38" w14:paraId="46BF86B1" w14:textId="77777777" w:rsidTr="00380011">
        <w:tc>
          <w:tcPr>
            <w:tcW w:w="1353" w:type="dxa"/>
          </w:tcPr>
          <w:p w14:paraId="172685E3" w14:textId="726A30EB" w:rsidR="008E793C" w:rsidRPr="00B30B38" w:rsidRDefault="008E793C" w:rsidP="008E793C">
            <w:pPr>
              <w:rPr>
                <w:lang w:val="fr-FR"/>
              </w:rPr>
            </w:pPr>
            <w:r>
              <w:rPr>
                <w:lang w:val="fr-FR"/>
              </w:rPr>
              <w:t>23-12-2016</w:t>
            </w:r>
          </w:p>
        </w:tc>
        <w:tc>
          <w:tcPr>
            <w:tcW w:w="4070" w:type="dxa"/>
          </w:tcPr>
          <w:p w14:paraId="7CC3D1FF" w14:textId="1C176782" w:rsidR="008E793C" w:rsidRPr="00B30B38" w:rsidRDefault="008E793C" w:rsidP="008E793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Vaarbewijzen</w:t>
            </w:r>
            <w:proofErr w:type="spellEnd"/>
            <w:r>
              <w:rPr>
                <w:lang w:val="fr-FR"/>
              </w:rPr>
              <w:t xml:space="preserve"> &amp; </w:t>
            </w:r>
            <w:proofErr w:type="spellStart"/>
            <w:r>
              <w:rPr>
                <w:lang w:val="fr-FR"/>
              </w:rPr>
              <w:t>veiligheidsuitrusting</w:t>
            </w:r>
            <w:proofErr w:type="spellEnd"/>
          </w:p>
        </w:tc>
        <w:tc>
          <w:tcPr>
            <w:tcW w:w="4070" w:type="dxa"/>
          </w:tcPr>
          <w:p w14:paraId="1E8E07EB" w14:textId="16565718" w:rsidR="008E793C" w:rsidRPr="00B30B38" w:rsidRDefault="008E793C" w:rsidP="008E793C">
            <w:pPr>
              <w:rPr>
                <w:lang w:val="fr-FR"/>
              </w:rPr>
            </w:pPr>
            <w:r>
              <w:rPr>
                <w:lang w:val="fr-FR"/>
              </w:rPr>
              <w:t xml:space="preserve">Brevets &amp; équipement de </w:t>
            </w:r>
            <w:proofErr w:type="spellStart"/>
            <w:r>
              <w:rPr>
                <w:lang w:val="fr-FR"/>
              </w:rPr>
              <w:t>sécruité</w:t>
            </w:r>
            <w:proofErr w:type="spellEnd"/>
          </w:p>
        </w:tc>
      </w:tr>
    </w:tbl>
    <w:p w14:paraId="681D8FCE" w14:textId="19BB15A3" w:rsidR="6B1314A5" w:rsidRPr="00B30B38" w:rsidRDefault="6B1314A5" w:rsidP="6B1314A5">
      <w:pPr>
        <w:rPr>
          <w:lang w:val="fr-FR"/>
        </w:rPr>
      </w:pPr>
    </w:p>
    <w:sectPr w:rsidR="6B1314A5" w:rsidRPr="00B30B38" w:rsidSect="00094E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C320" w14:textId="77777777" w:rsidR="00C02FD5" w:rsidRDefault="00C02FD5" w:rsidP="003F2622">
      <w:pPr>
        <w:spacing w:after="0" w:line="240" w:lineRule="auto"/>
      </w:pPr>
      <w:r>
        <w:separator/>
      </w:r>
    </w:p>
  </w:endnote>
  <w:endnote w:type="continuationSeparator" w:id="0">
    <w:p w14:paraId="7C5C5CCD" w14:textId="77777777" w:rsidR="00C02FD5" w:rsidRDefault="00C02FD5" w:rsidP="003F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57AC" w14:textId="77777777" w:rsidR="00EA29A5" w:rsidRDefault="00EA29A5" w:rsidP="00EA29A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D67A20">
      <w:rPr>
        <w:noProof/>
      </w:rPr>
      <w:fldChar w:fldCharType="begin"/>
    </w:r>
    <w:r w:rsidR="00D67A20">
      <w:rPr>
        <w:noProof/>
      </w:rPr>
      <w:instrText xml:space="preserve"> NUMPAGES   \* MERGEFORMAT </w:instrText>
    </w:r>
    <w:r w:rsidR="00D67A20">
      <w:rPr>
        <w:noProof/>
      </w:rPr>
      <w:fldChar w:fldCharType="separate"/>
    </w:r>
    <w:r>
      <w:rPr>
        <w:noProof/>
      </w:rPr>
      <w:t>2</w:t>
    </w:r>
    <w:r w:rsidR="00D67A2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94EB3" w14:paraId="645BF03B" w14:textId="77777777" w:rsidTr="00094EB3">
      <w:tc>
        <w:tcPr>
          <w:tcW w:w="9062" w:type="dxa"/>
          <w:tcBorders>
            <w:top w:val="single" w:sz="4" w:space="0" w:color="auto"/>
          </w:tcBorders>
        </w:tcPr>
        <w:p w14:paraId="62C2C066" w14:textId="048472FB" w:rsidR="00094EB3" w:rsidRDefault="00094EB3">
          <w:pPr>
            <w:pStyle w:val="Voettekst"/>
          </w:pPr>
        </w:p>
      </w:tc>
    </w:tr>
    <w:tr w:rsidR="00094EB3" w14:paraId="1F0A562B" w14:textId="77777777" w:rsidTr="00094EB3">
      <w:tc>
        <w:tcPr>
          <w:tcW w:w="9062" w:type="dxa"/>
        </w:tcPr>
        <w:p w14:paraId="674D6436" w14:textId="77777777" w:rsidR="00094EB3" w:rsidRDefault="00094EB3" w:rsidP="00094EB3">
          <w:pPr>
            <w:pStyle w:val="Voetteks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D35451">
            <w:rPr>
              <w:noProof/>
            </w:rPr>
            <w:fldChar w:fldCharType="begin"/>
          </w:r>
          <w:r w:rsidR="00D35451">
            <w:rPr>
              <w:noProof/>
            </w:rPr>
            <w:instrText xml:space="preserve"> NUMPAGES  \* Arabic  \* MERGEFORMAT </w:instrText>
          </w:r>
          <w:r w:rsidR="00D35451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D35451">
            <w:rPr>
              <w:noProof/>
            </w:rPr>
            <w:fldChar w:fldCharType="end"/>
          </w:r>
        </w:p>
      </w:tc>
    </w:tr>
  </w:tbl>
  <w:p w14:paraId="6A986E55" w14:textId="77777777" w:rsidR="003F2622" w:rsidRDefault="003F2622" w:rsidP="00094E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DDAA" w14:textId="77777777" w:rsidR="00C02FD5" w:rsidRDefault="00C02FD5" w:rsidP="003F2622">
      <w:pPr>
        <w:spacing w:after="0" w:line="240" w:lineRule="auto"/>
      </w:pPr>
      <w:r>
        <w:separator/>
      </w:r>
    </w:p>
  </w:footnote>
  <w:footnote w:type="continuationSeparator" w:id="0">
    <w:p w14:paraId="5296B3BB" w14:textId="77777777" w:rsidR="00C02FD5" w:rsidRDefault="00C02FD5" w:rsidP="003F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7660"/>
      <w:gridCol w:w="283"/>
    </w:tblGrid>
    <w:tr w:rsidR="00D67A20" w14:paraId="66171B76" w14:textId="77777777" w:rsidTr="00FD7071">
      <w:tc>
        <w:tcPr>
          <w:tcW w:w="1129" w:type="dxa"/>
          <w:vMerge w:val="restart"/>
        </w:tcPr>
        <w:p w14:paraId="40B98CCD" w14:textId="77777777" w:rsidR="001D27FA" w:rsidRDefault="00D67A20">
          <w:pPr>
            <w:pStyle w:val="Koptekst"/>
          </w:pPr>
          <w:r>
            <w:rPr>
              <w:noProof/>
            </w:rPr>
            <w:drawing>
              <wp:inline distT="0" distB="0" distL="0" distR="0" wp14:anchorId="40E4B194" wp14:editId="207D5655">
                <wp:extent cx="579035" cy="409575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55" cy="41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0" w:type="dxa"/>
        </w:tcPr>
        <w:p w14:paraId="295B64DF" w14:textId="22CB18CF" w:rsidR="001D27FA" w:rsidRDefault="00FD7071" w:rsidP="00FD7071">
          <w:pPr>
            <w:pStyle w:val="Kop1"/>
            <w:outlineLvl w:val="0"/>
          </w:pPr>
          <w:r>
            <w:t xml:space="preserve">Overzicht adviezen </w:t>
          </w:r>
          <w:r w:rsidR="00A219E4">
            <w:t>–</w:t>
          </w:r>
          <w:r>
            <w:t xml:space="preserve"> Aper</w:t>
          </w:r>
          <w:r w:rsidR="00A219E4">
            <w:t xml:space="preserve">çu des </w:t>
          </w:r>
          <w:proofErr w:type="spellStart"/>
          <w:r w:rsidR="00A219E4">
            <w:t>conseils</w:t>
          </w:r>
          <w:proofErr w:type="spellEnd"/>
        </w:p>
      </w:tc>
      <w:tc>
        <w:tcPr>
          <w:tcW w:w="283" w:type="dxa"/>
        </w:tcPr>
        <w:p w14:paraId="32399508" w14:textId="652F8166" w:rsidR="001D27FA" w:rsidRDefault="001D27FA">
          <w:pPr>
            <w:pStyle w:val="Koptekst"/>
          </w:pPr>
        </w:p>
      </w:tc>
    </w:tr>
    <w:tr w:rsidR="00D67A20" w14:paraId="7ABB3A98" w14:textId="77777777" w:rsidTr="00FD7071">
      <w:tc>
        <w:tcPr>
          <w:tcW w:w="1129" w:type="dxa"/>
          <w:vMerge/>
        </w:tcPr>
        <w:p w14:paraId="1F85699E" w14:textId="77777777" w:rsidR="001D27FA" w:rsidRDefault="001D27FA">
          <w:pPr>
            <w:pStyle w:val="Koptekst"/>
          </w:pPr>
        </w:p>
      </w:tc>
      <w:tc>
        <w:tcPr>
          <w:tcW w:w="7660" w:type="dxa"/>
          <w:tcBorders>
            <w:bottom w:val="single" w:sz="4" w:space="0" w:color="auto"/>
          </w:tcBorders>
        </w:tcPr>
        <w:p w14:paraId="5C318D84" w14:textId="1C3EFBC6" w:rsidR="001D27FA" w:rsidRDefault="001D27FA">
          <w:pPr>
            <w:pStyle w:val="Koptekst"/>
          </w:pPr>
        </w:p>
      </w:tc>
      <w:tc>
        <w:tcPr>
          <w:tcW w:w="283" w:type="dxa"/>
          <w:tcBorders>
            <w:bottom w:val="single" w:sz="4" w:space="0" w:color="auto"/>
          </w:tcBorders>
        </w:tcPr>
        <w:p w14:paraId="740EE6DA" w14:textId="69CDEE61" w:rsidR="001D27FA" w:rsidRDefault="001D27FA">
          <w:pPr>
            <w:pStyle w:val="Koptekst"/>
          </w:pPr>
        </w:p>
      </w:tc>
    </w:tr>
  </w:tbl>
  <w:p w14:paraId="7BC3CDBB" w14:textId="77777777" w:rsidR="003F2622" w:rsidRDefault="003F2622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20"/>
    <w:rsid w:val="00034537"/>
    <w:rsid w:val="00094EB3"/>
    <w:rsid w:val="00097534"/>
    <w:rsid w:val="000C2AB6"/>
    <w:rsid w:val="001766BA"/>
    <w:rsid w:val="001B03A0"/>
    <w:rsid w:val="001C4BE8"/>
    <w:rsid w:val="001D27FA"/>
    <w:rsid w:val="00214751"/>
    <w:rsid w:val="0021503D"/>
    <w:rsid w:val="002C3924"/>
    <w:rsid w:val="003225B0"/>
    <w:rsid w:val="00380011"/>
    <w:rsid w:val="003F2622"/>
    <w:rsid w:val="00442130"/>
    <w:rsid w:val="00451790"/>
    <w:rsid w:val="004A4CF7"/>
    <w:rsid w:val="005C6802"/>
    <w:rsid w:val="005E347B"/>
    <w:rsid w:val="00622DB9"/>
    <w:rsid w:val="0063004F"/>
    <w:rsid w:val="00666932"/>
    <w:rsid w:val="006827D7"/>
    <w:rsid w:val="006C24EC"/>
    <w:rsid w:val="00734E49"/>
    <w:rsid w:val="00784575"/>
    <w:rsid w:val="007F77B8"/>
    <w:rsid w:val="00817329"/>
    <w:rsid w:val="008579E4"/>
    <w:rsid w:val="00893548"/>
    <w:rsid w:val="008B0E3A"/>
    <w:rsid w:val="008E793C"/>
    <w:rsid w:val="00913F84"/>
    <w:rsid w:val="00966106"/>
    <w:rsid w:val="0099362D"/>
    <w:rsid w:val="009A1360"/>
    <w:rsid w:val="009A6AE7"/>
    <w:rsid w:val="009E05C0"/>
    <w:rsid w:val="00A219E4"/>
    <w:rsid w:val="00A569DE"/>
    <w:rsid w:val="00B04314"/>
    <w:rsid w:val="00B20FDD"/>
    <w:rsid w:val="00B30B38"/>
    <w:rsid w:val="00B4488D"/>
    <w:rsid w:val="00B469CE"/>
    <w:rsid w:val="00BA1BAB"/>
    <w:rsid w:val="00C02FD5"/>
    <w:rsid w:val="00C5413F"/>
    <w:rsid w:val="00CE6A55"/>
    <w:rsid w:val="00D05C7B"/>
    <w:rsid w:val="00D23D5B"/>
    <w:rsid w:val="00D35451"/>
    <w:rsid w:val="00D67A20"/>
    <w:rsid w:val="00D839BB"/>
    <w:rsid w:val="00DE3E06"/>
    <w:rsid w:val="00E53E47"/>
    <w:rsid w:val="00E54BC3"/>
    <w:rsid w:val="00EA29A5"/>
    <w:rsid w:val="00EE3A9A"/>
    <w:rsid w:val="00F466FE"/>
    <w:rsid w:val="00F85649"/>
    <w:rsid w:val="00F965FC"/>
    <w:rsid w:val="00FA64C8"/>
    <w:rsid w:val="00FD7071"/>
    <w:rsid w:val="00FF1D44"/>
    <w:rsid w:val="595D7E90"/>
    <w:rsid w:val="6B1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D7E90"/>
  <w15:chartTrackingRefBased/>
  <w15:docId w15:val="{F005CBAF-FC47-4EE1-AAEF-4DF0BB9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4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622"/>
  </w:style>
  <w:style w:type="paragraph" w:styleId="Voettekst">
    <w:name w:val="footer"/>
    <w:basedOn w:val="Standaard"/>
    <w:link w:val="VoettekstChar"/>
    <w:uiPriority w:val="99"/>
    <w:unhideWhenUsed/>
    <w:rsid w:val="003F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622"/>
  </w:style>
  <w:style w:type="table" w:styleId="Tabelraster">
    <w:name w:val="Table Grid"/>
    <w:basedOn w:val="Standaardtabel"/>
    <w:uiPriority w:val="39"/>
    <w:rsid w:val="003F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94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9f1f70-855b-4d99-b9a3-b75ff9743dd9">
      <UserInfo>
        <DisplayName>Anita Goethals</DisplayName>
        <AccountId>11</AccountId>
        <AccountType/>
      </UserInfo>
      <UserInfo>
        <DisplayName>Bart Wackenier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312578AE9A74A8913C47BDCE72624" ma:contentTypeVersion="4" ma:contentTypeDescription="Een nieuw document maken." ma:contentTypeScope="" ma:versionID="477bcddfb17903b90234cd7cf46c22ed">
  <xsd:schema xmlns:xsd="http://www.w3.org/2001/XMLSchema" xmlns:xs="http://www.w3.org/2001/XMLSchema" xmlns:p="http://schemas.microsoft.com/office/2006/metadata/properties" xmlns:ns2="f14944c5-dec8-444d-b7af-061263f1b247" xmlns:ns3="c69f1f70-855b-4d99-b9a3-b75ff9743dd9" targetNamespace="http://schemas.microsoft.com/office/2006/metadata/properties" ma:root="true" ma:fieldsID="9f2d97aa10a7cd750b655266109fac5d" ns2:_="" ns3:_="">
    <xsd:import namespace="f14944c5-dec8-444d-b7af-061263f1b247"/>
    <xsd:import namespace="c69f1f70-855b-4d99-b9a3-b75ff9743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44c5-dec8-444d-b7af-061263f1b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1f70-855b-4d99-b9a3-b75ff9743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37A4-FED0-4944-8F50-7AA53101ED0A}">
  <ds:schemaRefs>
    <ds:schemaRef ds:uri="http://schemas.microsoft.com/office/2006/metadata/properties"/>
    <ds:schemaRef ds:uri="http://schemas.microsoft.com/office/infopath/2007/PartnerControls"/>
    <ds:schemaRef ds:uri="c69f1f70-855b-4d99-b9a3-b75ff9743dd9"/>
  </ds:schemaRefs>
</ds:datastoreItem>
</file>

<file path=customXml/itemProps2.xml><?xml version="1.0" encoding="utf-8"?>
<ds:datastoreItem xmlns:ds="http://schemas.openxmlformats.org/officeDocument/2006/customXml" ds:itemID="{D2CB84B5-F7B2-441A-94AB-E3CE6D51B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944c5-dec8-444d-b7af-061263f1b247"/>
    <ds:schemaRef ds:uri="c69f1f70-855b-4d99-b9a3-b75ff9743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ECC90-6C26-4E2B-B4D5-14A1C7D1C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61072-592C-43C6-ABDC-6D842EB2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Claeyssens</dc:creator>
  <cp:keywords/>
  <dc:description/>
  <cp:lastModifiedBy>Fran Degroote</cp:lastModifiedBy>
  <cp:revision>56</cp:revision>
  <dcterms:created xsi:type="dcterms:W3CDTF">2019-07-17T09:42:00Z</dcterms:created>
  <dcterms:modified xsi:type="dcterms:W3CDTF">2022-12-08T09:48:00Z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0x010100B0A312578AE9A74A8913C47BDCE72624</vt:lpwstr>
  </property>
  <property fmtid="{D5CDD505-2E9C-101B-9397-08002B2CF9AE}" pid="3" name="Soort Document">
    <vt:lpwstr/>
  </property>
</Properties>
</file>