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3420"/>
        <w:gridCol w:w="2160"/>
        <w:gridCol w:w="1620"/>
      </w:tblGrid>
      <w:tr w:rsidR="00431B00" w:rsidRPr="005C6295" w14:paraId="0F58ED8D" w14:textId="77777777" w:rsidTr="006338EF">
        <w:trPr>
          <w:trHeight w:val="875"/>
        </w:trPr>
        <w:tc>
          <w:tcPr>
            <w:tcW w:w="352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B7729F2" w14:textId="77777777" w:rsidR="00EA475A" w:rsidRPr="00830682" w:rsidRDefault="0031614F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EA475A"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65910513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>ROYAUME DE BELGIQUE</w:t>
            </w:r>
          </w:p>
          <w:p w14:paraId="077C93C8" w14:textId="77777777" w:rsidR="00E1596D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n Etat </w:t>
            </w:r>
            <w:r w:rsidR="00E1596D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membre de</w:t>
            </w:r>
          </w:p>
          <w:p w14:paraId="513E0605" w14:textId="77777777" w:rsidR="00431B00" w:rsidRPr="006338EF" w:rsidRDefault="00E1596D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l’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Union européenne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9C7A8" w14:textId="77777777" w:rsidR="00431B00" w:rsidRPr="00830682" w:rsidRDefault="00431B00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14:paraId="01ED49B5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KINGDOM OF BELGIUM</w:t>
            </w:r>
          </w:p>
          <w:p w14:paraId="073157C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 member of the</w:t>
            </w:r>
          </w:p>
          <w:p w14:paraId="0B0161E3" w14:textId="77777777" w:rsidR="00D27F9E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European </w:t>
            </w:r>
            <w:r w:rsidR="00B90833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Unio</w:t>
            </w:r>
            <w:r w:rsidR="00510132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4F14FDD9" w14:textId="77777777" w:rsidR="00EA475A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5B47D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KONINKRIJK BELGIE</w:t>
            </w:r>
          </w:p>
          <w:p w14:paraId="0FE036DD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lid van 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>de</w:t>
            </w:r>
          </w:p>
          <w:p w14:paraId="27A56679" w14:textId="77777777" w:rsidR="00431B00" w:rsidRPr="006338EF" w:rsidRDefault="00B90833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Europese Unie</w:t>
            </w:r>
          </w:p>
        </w:tc>
      </w:tr>
      <w:tr w:rsidR="006338EF" w:rsidRPr="005C6295" w14:paraId="2E671D3F" w14:textId="77777777" w:rsidTr="00C74DE0">
        <w:trPr>
          <w:trHeight w:val="1355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19DF989" w14:textId="77777777" w:rsidR="006338EF" w:rsidRPr="00830682" w:rsidRDefault="00B54F79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CB0E2E" wp14:editId="3FEBAE56">
                  <wp:extent cx="738505" cy="8763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14:paraId="047AE945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7A53B023" w14:textId="77777777" w:rsidR="006338EF" w:rsidRPr="00830682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CERTIFICAT D’EXAMEN DE NAVIGABILITE</w:t>
            </w:r>
          </w:p>
          <w:p w14:paraId="77993821" w14:textId="77777777" w:rsidR="006338EF" w:rsidRPr="00B54F79" w:rsidRDefault="006338EF" w:rsidP="006338EF">
            <w:pPr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CERTIFICAAT VAN BEOORDELING VAN LUCHTWAARDIGHEID</w:t>
            </w:r>
            <w:r w:rsidRPr="00B54F79"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  <w:t xml:space="preserve"> </w:t>
            </w:r>
          </w:p>
          <w:p w14:paraId="4C0B4F49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mallCaps/>
                <w:sz w:val="18"/>
                <w:szCs w:val="18"/>
                <w:lang w:val="en-US"/>
              </w:rPr>
              <w:t>AIRWORTHINESS REVIEW CERTIFICATE</w:t>
            </w: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</w:t>
            </w:r>
          </w:p>
          <w:p w14:paraId="68ED82C0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</w:p>
          <w:p w14:paraId="7ABDFAC7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ARC reference:</w:t>
            </w:r>
            <w:r w:rsidRPr="005C6295"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654AAE3C" w14:textId="77777777" w:rsidR="006338EF" w:rsidRPr="005C6295" w:rsidRDefault="006338EF" w:rsidP="004C62B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D0B1D11" w14:textId="77777777" w:rsidR="006338EF" w:rsidRPr="005C6295" w:rsidRDefault="00B54F79" w:rsidP="006338EF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</w:pPr>
            <w:r>
              <w:rPr>
                <w:noProof/>
                <w:spacing w:val="20"/>
                <w:kern w:val="24"/>
                <w:sz w:val="22"/>
              </w:rPr>
              <w:drawing>
                <wp:inline distT="0" distB="0" distL="0" distR="0" wp14:anchorId="4F8BF8DA" wp14:editId="47D69458">
                  <wp:extent cx="790575" cy="933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5E" w:rsidRPr="00C74DE0" w14:paraId="55F5444A" w14:textId="77777777" w:rsidTr="00BC4190">
        <w:trPr>
          <w:trHeight w:val="1076"/>
        </w:trPr>
        <w:tc>
          <w:tcPr>
            <w:tcW w:w="10728" w:type="dxa"/>
            <w:gridSpan w:val="5"/>
            <w:tcBorders>
              <w:top w:val="nil"/>
              <w:bottom w:val="nil"/>
            </w:tcBorders>
          </w:tcPr>
          <w:p w14:paraId="44D9CE55" w14:textId="77777777" w:rsidR="007F4D14" w:rsidRDefault="007F4D14" w:rsidP="004C62B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  <w:p w14:paraId="72CD618D" w14:textId="0CF12AE4" w:rsidR="00EA1B99" w:rsidRPr="0050692F" w:rsidRDefault="008825DF" w:rsidP="004C62B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Conformément au </w:t>
            </w:r>
            <w:r w:rsidR="00F57C26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règlement (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>U</w:t>
            </w:r>
            <w:r w:rsidR="00F57C26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E) no. 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>2018/1139</w:t>
            </w:r>
            <w:r w:rsidR="00522019" w:rsidRPr="001C5295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 w:rsidR="00F57C26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du Parlement européen et du Conseil</w:t>
            </w:r>
            <w:r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,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l’organisme mentionné ci-dessous, agréé conformément à la section A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de l’annexe </w:t>
            </w:r>
            <w:proofErr w:type="spellStart"/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>Vc</w:t>
            </w:r>
            <w:proofErr w:type="spellEnd"/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(partie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CAMO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) 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>ou à la section A de l’annexe V</w:t>
            </w:r>
            <w:r w:rsidR="00DA63FD">
              <w:rPr>
                <w:rFonts w:ascii="Arial" w:hAnsi="Arial" w:cs="Arial"/>
                <w:b/>
                <w:sz w:val="14"/>
                <w:szCs w:val="14"/>
                <w:lang w:val="fr-FR"/>
              </w:rPr>
              <w:t>d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CAO)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du règlement (UE) n° 1321/2014 de la Commission</w:t>
            </w:r>
          </w:p>
          <w:p w14:paraId="4C2453C9" w14:textId="3A4CC24E" w:rsidR="00AD4660" w:rsidRPr="0050692F" w:rsidRDefault="00621ACC" w:rsidP="004C62B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Volgens</w:t>
            </w:r>
            <w:r w:rsidR="009B1540" w:rsidRPr="0050692F">
              <w:rPr>
                <w:rFonts w:ascii="Arial" w:hAnsi="Arial" w:cs="Arial"/>
                <w:b/>
                <w:sz w:val="14"/>
                <w:szCs w:val="14"/>
              </w:rPr>
              <w:t xml:space="preserve"> Verordening (EG) nr. </w:t>
            </w:r>
            <w:r w:rsidR="00522019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2018/1139 </w:t>
            </w:r>
            <w:r w:rsidR="009B1540" w:rsidRPr="0050692F">
              <w:rPr>
                <w:rFonts w:ascii="Arial" w:hAnsi="Arial" w:cs="Arial"/>
                <w:b/>
                <w:sz w:val="14"/>
                <w:szCs w:val="14"/>
              </w:rPr>
              <w:t xml:space="preserve">van het Europees </w:t>
            </w:r>
            <w:r w:rsidR="0096306F" w:rsidRPr="0050692F">
              <w:rPr>
                <w:rFonts w:ascii="Arial" w:hAnsi="Arial" w:cs="Arial"/>
                <w:b/>
                <w:sz w:val="14"/>
                <w:szCs w:val="14"/>
              </w:rPr>
              <w:t xml:space="preserve">Parlement </w:t>
            </w:r>
            <w:r w:rsidR="00A0789D" w:rsidRPr="0050692F">
              <w:rPr>
                <w:rFonts w:ascii="Arial" w:hAnsi="Arial" w:cs="Arial"/>
                <w:b/>
                <w:sz w:val="14"/>
                <w:szCs w:val="14"/>
              </w:rPr>
              <w:t xml:space="preserve">en de Raad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</w:rPr>
              <w:t>, heeft de volgende, krachtens sectie A</w:t>
            </w:r>
            <w:r w:rsidR="005220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</w:rPr>
              <w:t xml:space="preserve">van bijlage </w:t>
            </w:r>
            <w:proofErr w:type="spellStart"/>
            <w:r w:rsidR="00522019">
              <w:rPr>
                <w:rFonts w:ascii="Arial" w:hAnsi="Arial" w:cs="Arial"/>
                <w:b/>
                <w:sz w:val="14"/>
                <w:szCs w:val="14"/>
              </w:rPr>
              <w:t>Vc</w:t>
            </w:r>
            <w:proofErr w:type="spellEnd"/>
            <w:r w:rsidR="00CA69EE" w:rsidRPr="0050692F">
              <w:rPr>
                <w:rFonts w:ascii="Arial" w:hAnsi="Arial" w:cs="Arial"/>
                <w:b/>
                <w:sz w:val="14"/>
                <w:szCs w:val="14"/>
              </w:rPr>
              <w:t xml:space="preserve"> (deel </w:t>
            </w:r>
            <w:r w:rsidR="00522019">
              <w:rPr>
                <w:rFonts w:ascii="Arial" w:hAnsi="Arial" w:cs="Arial"/>
                <w:b/>
                <w:sz w:val="14"/>
                <w:szCs w:val="14"/>
              </w:rPr>
              <w:t>CAMO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522019">
              <w:rPr>
                <w:rFonts w:ascii="Arial" w:hAnsi="Arial" w:cs="Arial"/>
                <w:b/>
                <w:sz w:val="14"/>
                <w:szCs w:val="14"/>
              </w:rPr>
              <w:t xml:space="preserve"> of sectie A van bijlage </w:t>
            </w:r>
            <w:proofErr w:type="spellStart"/>
            <w:r w:rsidR="00522019">
              <w:rPr>
                <w:rFonts w:ascii="Arial" w:hAnsi="Arial" w:cs="Arial"/>
                <w:b/>
                <w:sz w:val="14"/>
                <w:szCs w:val="14"/>
              </w:rPr>
              <w:t>V</w:t>
            </w:r>
            <w:r w:rsidR="009C7741">
              <w:rPr>
                <w:rFonts w:ascii="Arial" w:hAnsi="Arial" w:cs="Arial"/>
                <w:b/>
                <w:sz w:val="14"/>
                <w:szCs w:val="14"/>
              </w:rPr>
              <w:t>d</w:t>
            </w:r>
            <w:proofErr w:type="spellEnd"/>
            <w:r w:rsidR="00CA69EE" w:rsidRPr="005069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22019">
              <w:rPr>
                <w:rFonts w:ascii="Arial" w:hAnsi="Arial" w:cs="Arial"/>
                <w:b/>
                <w:sz w:val="14"/>
                <w:szCs w:val="14"/>
              </w:rPr>
              <w:t xml:space="preserve">(deel CAO) </w:t>
            </w:r>
            <w:r w:rsidR="00CA69EE" w:rsidRPr="0050692F">
              <w:rPr>
                <w:rFonts w:ascii="Arial" w:hAnsi="Arial" w:cs="Arial"/>
                <w:b/>
                <w:sz w:val="14"/>
                <w:szCs w:val="14"/>
              </w:rPr>
              <w:t>bij Verordening (EU) nr. 1321/2014 van de Commissie goedgekeurde beheersorganisatie voor blijvende luchtwaardigheid</w:t>
            </w:r>
          </w:p>
          <w:p w14:paraId="28AF1FB6" w14:textId="74A20A87" w:rsidR="00691D2B" w:rsidRDefault="0060145E" w:rsidP="006338E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Pursuant to Regulation (E</w:t>
            </w:r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>U</w:t>
            </w: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) No </w:t>
            </w:r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>2018/1139</w:t>
            </w: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the European Parliament and </w:t>
            </w:r>
            <w:r w:rsidR="00EE1FB2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of </w:t>
            </w: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the Coun</w:t>
            </w:r>
            <w:r w:rsidR="00184563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cil, the</w:t>
            </w:r>
            <w:r w:rsidR="00EA1B99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 w:rsidR="00CA69EE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following organisation, approved in accordance with Section A</w:t>
            </w:r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 w:rsidR="00CA69EE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of Annex </w:t>
            </w:r>
            <w:proofErr w:type="spellStart"/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>Vc</w:t>
            </w:r>
            <w:proofErr w:type="spellEnd"/>
            <w:r w:rsidR="00CA69EE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(Part</w:t>
            </w:r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>-CAMO</w:t>
            </w:r>
            <w:r w:rsidR="00CA69EE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)</w:t>
            </w:r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or Section A of Annex </w:t>
            </w:r>
            <w:proofErr w:type="spellStart"/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>V</w:t>
            </w:r>
            <w:r w:rsidR="009C7741">
              <w:rPr>
                <w:rFonts w:ascii="Arial" w:hAnsi="Arial" w:cs="Arial"/>
                <w:i/>
                <w:sz w:val="14"/>
                <w:szCs w:val="14"/>
                <w:lang w:val="en-GB"/>
              </w:rPr>
              <w:t>d</w:t>
            </w:r>
            <w:proofErr w:type="spellEnd"/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(Part-CAO)</w:t>
            </w:r>
            <w:r w:rsidR="00CA69EE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to Commission Regulation (EU) No 1321/2014</w:t>
            </w:r>
          </w:p>
          <w:p w14:paraId="61604CDA" w14:textId="77777777" w:rsidR="003D046E" w:rsidRPr="00C74DE0" w:rsidRDefault="003D046E" w:rsidP="006338E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67128D4" w14:textId="77777777" w:rsidR="00CA69EE" w:rsidRPr="00CA69EE" w:rsidRDefault="005F2E08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Name of Organisation</w:t>
            </w:r>
          </w:p>
          <w:p w14:paraId="7E381A7D" w14:textId="77777777" w:rsidR="00CA69EE" w:rsidRPr="00CA69EE" w:rsidRDefault="005F2E08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address</w:t>
            </w:r>
          </w:p>
          <w:p w14:paraId="495D2692" w14:textId="77777777" w:rsidR="00CA69EE" w:rsidRPr="00CA69EE" w:rsidRDefault="005F2E08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address</w:t>
            </w:r>
          </w:p>
          <w:p w14:paraId="159D7DF1" w14:textId="77777777" w:rsidR="0060145E" w:rsidRPr="006338EF" w:rsidRDefault="0060145E" w:rsidP="00C74DE0">
            <w:pPr>
              <w:jc w:val="both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660"/>
      </w:tblGrid>
      <w:tr w:rsidR="00CA69EE" w:rsidRPr="00EC619F" w14:paraId="7054C0F6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3D49BE7F" w14:textId="77777777" w:rsidR="00CA69EE" w:rsidRPr="0050692F" w:rsidRDefault="00CA69EE" w:rsidP="00C106C7">
            <w:pPr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Numéro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d’agrément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/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Referentienummer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erkenning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:</w:t>
            </w:r>
          </w:p>
          <w:p w14:paraId="511DF264" w14:textId="77777777" w:rsidR="00CA69EE" w:rsidRPr="00711BFE" w:rsidRDefault="00CA69EE" w:rsidP="00C106C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Approval reference</w:t>
            </w:r>
            <w:r w:rsidRPr="0050692F">
              <w:rPr>
                <w:rFonts w:ascii="Arial" w:hAnsi="Arial" w:cs="Arial"/>
                <w:b/>
                <w:sz w:val="14"/>
                <w:szCs w:val="14"/>
                <w:lang w:val="en-GB"/>
              </w:rPr>
              <w:t>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04E8C185" w14:textId="3A6A01EB" w:rsidR="00CA69EE" w:rsidRPr="00CA69EE" w:rsidRDefault="005F2E08" w:rsidP="00C74DE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BE.</w:t>
            </w:r>
            <w:r w:rsidR="002547B0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MG</w:t>
            </w: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.</w:t>
            </w:r>
            <w:r w:rsidR="00957F0A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NNNN </w:t>
            </w:r>
            <w:r w:rsidR="00EC619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[or BE.CAMO.NNNN or BE.CAO.NNNN]</w:t>
            </w:r>
          </w:p>
        </w:tc>
      </w:tr>
      <w:tr w:rsidR="00CA69EE" w:rsidRPr="00EC619F" w14:paraId="63A96EE3" w14:textId="77777777" w:rsidTr="000C499C"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14:paraId="7E7B9FAA" w14:textId="357ED05F" w:rsidR="00B12258" w:rsidRPr="0050692F" w:rsidRDefault="00B621BA" w:rsidP="00C106C7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BE"/>
              </w:rPr>
              <w:t>c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ertifie qu’il a procédé à un examen de navigabilité conformément aux dispositions du point M.A.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fr-BE"/>
              </w:rPr>
              <w:t>901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de l’annexe I du règlement (EU) n° 1321/2014 de la Commission sur l’aéronef suivant :</w:t>
            </w:r>
          </w:p>
          <w:p w14:paraId="67A9382A" w14:textId="79E402BB" w:rsidR="00B12258" w:rsidRPr="0050692F" w:rsidRDefault="00B621BA" w:rsidP="00C106C7">
            <w:pPr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erklaart dat een herbeoordeling van luchtwaardigheid </w:t>
            </w:r>
            <w:r w:rsidR="003D046E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werd 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uitgevoerd overeenkomstig punt M.A.</w:t>
            </w:r>
            <w:r w:rsid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901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van bijlage I bij Verordening (EU) nr. 1321/2014 van de Commissie, op het volgende luchtvaartuig:</w:t>
            </w:r>
          </w:p>
          <w:p w14:paraId="61DC8364" w14:textId="43DFF40B" w:rsidR="00CA69EE" w:rsidRDefault="00CA69EE" w:rsidP="00C106C7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hereby certifies that it has performed an airworthiness review in accordance with </w:t>
            </w:r>
            <w:r w:rsidR="00B12258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point M.A.</w:t>
            </w:r>
            <w:r w:rsidR="00522019">
              <w:rPr>
                <w:rFonts w:ascii="Arial" w:hAnsi="Arial" w:cs="Arial"/>
                <w:i/>
                <w:sz w:val="14"/>
                <w:szCs w:val="14"/>
                <w:lang w:val="en-GB"/>
              </w:rPr>
              <w:t>901</w:t>
            </w:r>
            <w:r w:rsidR="00B12258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I to Commission Regulation (EU) No 1321/2014 on the following aircraft :</w:t>
            </w:r>
          </w:p>
        </w:tc>
      </w:tr>
      <w:tr w:rsidR="00CA69EE" w:rsidRPr="00EC619F" w14:paraId="70122A1A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760FF951" w14:textId="77777777" w:rsidR="00CA69EE" w:rsidRPr="00C74DE0" w:rsidRDefault="00CA69EE" w:rsidP="00C106C7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5DDC861F" w14:textId="77777777" w:rsidR="00CA69EE" w:rsidRPr="00C74DE0" w:rsidRDefault="00CA69EE" w:rsidP="00C106C7">
            <w:pPr>
              <w:rPr>
                <w:rFonts w:ascii="Verdana" w:hAnsi="Verdana" w:cs="Arial"/>
                <w:b/>
                <w:sz w:val="8"/>
                <w:szCs w:val="8"/>
                <w:lang w:val="en-GB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C22529" w:rsidRPr="005C6295" w14:paraId="62FBC3F2" w14:textId="77777777" w:rsidTr="005B307F">
        <w:tc>
          <w:tcPr>
            <w:tcW w:w="5508" w:type="dxa"/>
            <w:tcBorders>
              <w:top w:val="nil"/>
              <w:bottom w:val="nil"/>
            </w:tcBorders>
          </w:tcPr>
          <w:p w14:paraId="03E6154B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Constructeur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6306F" w:rsidRPr="0050692F">
              <w:rPr>
                <w:rFonts w:ascii="Arial" w:hAnsi="Arial" w:cs="Arial"/>
                <w:b/>
                <w:sz w:val="14"/>
                <w:szCs w:val="14"/>
              </w:rPr>
              <w:t>Constructeur van het</w:t>
            </w:r>
            <w:r w:rsidR="00671700" w:rsidRPr="005069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E7061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CCB9CD0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manufacturer</w:t>
            </w:r>
            <w:proofErr w:type="spellEnd"/>
            <w:r w:rsidR="006258B0" w:rsidRPr="0050692F">
              <w:rPr>
                <w:rFonts w:ascii="Arial" w:hAnsi="Arial" w:cs="Arial"/>
                <w:sz w:val="14"/>
                <w:szCs w:val="14"/>
              </w:rPr>
              <w:t>:</w:t>
            </w:r>
            <w:r w:rsidRPr="00DA00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A4BA4BE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22529" w:rsidRPr="005C6295" w14:paraId="29719B18" w14:textId="77777777" w:rsidTr="005B307F">
        <w:tc>
          <w:tcPr>
            <w:tcW w:w="5508" w:type="dxa"/>
            <w:tcBorders>
              <w:top w:val="nil"/>
            </w:tcBorders>
          </w:tcPr>
          <w:p w14:paraId="6F98FA38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5AC43858" w14:textId="77777777" w:rsidR="005C6295" w:rsidRPr="0050692F" w:rsidRDefault="00A13DBD" w:rsidP="00C22529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Désignation</w:t>
            </w:r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du type par le constructeur</w:t>
            </w:r>
            <w:r w:rsid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/</w:t>
            </w:r>
            <w:proofErr w:type="spellStart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Typeaanduiding</w:t>
            </w:r>
            <w:proofErr w:type="spellEnd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</w:t>
            </w:r>
            <w:proofErr w:type="spellStart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door</w:t>
            </w:r>
            <w:proofErr w:type="spellEnd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de constructeur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:</w:t>
            </w:r>
          </w:p>
          <w:p w14:paraId="34B26781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Manufacturer’s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designation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 :</w:t>
            </w:r>
          </w:p>
        </w:tc>
        <w:tc>
          <w:tcPr>
            <w:tcW w:w="5220" w:type="dxa"/>
            <w:tcBorders>
              <w:top w:val="nil"/>
            </w:tcBorders>
          </w:tcPr>
          <w:p w14:paraId="3B398A0B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22529" w:rsidRPr="005C6295" w14:paraId="3ED8FC06" w14:textId="77777777" w:rsidTr="005B307F">
        <w:tc>
          <w:tcPr>
            <w:tcW w:w="5508" w:type="dxa"/>
          </w:tcPr>
          <w:p w14:paraId="0657AC0F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6C7061BC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Immatriculation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="00BC4190"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Inschrijvingskenmerk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van het 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E626288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registration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0F6AD15A" w14:textId="77777777" w:rsidR="00AE0DAC" w:rsidRPr="00C74DE0" w:rsidRDefault="00AE0DAC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2" w:name="Texte38"/>
          <w:p w14:paraId="0FEE2A49" w14:textId="77777777" w:rsidR="00691D2B" w:rsidRPr="00C74DE0" w:rsidRDefault="007742A6" w:rsidP="00E14DB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default w:val="OO-"/>
                  </w:textInput>
                </w:ffData>
              </w:fldCha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OO-</w: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C22529" w:rsidRPr="005C6295" w14:paraId="15305B90" w14:textId="77777777" w:rsidTr="005B307F">
        <w:tc>
          <w:tcPr>
            <w:tcW w:w="5508" w:type="dxa"/>
          </w:tcPr>
          <w:p w14:paraId="2549534A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nl-BE"/>
              </w:rPr>
            </w:pPr>
          </w:p>
          <w:p w14:paraId="090D00F3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Numéro de série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l’aéronef</w:t>
            </w:r>
            <w:proofErr w:type="spellEnd"/>
            <w:r w:rsidR="0050692F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Serienummer van het luch</w:t>
            </w:r>
            <w:r w:rsidR="00E732B6" w:rsidRPr="0050692F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52EA0D31" w14:textId="77777777" w:rsidR="00AE0DAC" w:rsidRPr="006B0A9B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serial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number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7809035D" w14:textId="77777777" w:rsidR="005F2878" w:rsidRPr="00C74DE0" w:rsidRDefault="005F2878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D2FC93" w14:textId="77777777" w:rsidR="00C74DE0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69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C6295" w:rsidRPr="00522019" w14:paraId="7D37DE08" w14:textId="77777777" w:rsidTr="00C74DE0">
        <w:trPr>
          <w:trHeight w:val="349"/>
        </w:trPr>
        <w:tc>
          <w:tcPr>
            <w:tcW w:w="10728" w:type="dxa"/>
            <w:gridSpan w:val="2"/>
          </w:tcPr>
          <w:p w14:paraId="7B3553B7" w14:textId="77777777" w:rsidR="005C6295" w:rsidRPr="00C74DE0" w:rsidRDefault="005C6295">
            <w:pPr>
              <w:rPr>
                <w:rFonts w:ascii="Arial" w:hAnsi="Arial" w:cs="Arial"/>
                <w:b/>
                <w:sz w:val="8"/>
                <w:szCs w:val="8"/>
                <w:lang w:val="fr-FR"/>
              </w:rPr>
            </w:pPr>
          </w:p>
          <w:p w14:paraId="47D97A5B" w14:textId="25B4221F" w:rsidR="0050692F" w:rsidRPr="00522019" w:rsidRDefault="005C6295">
            <w:pPr>
              <w:rPr>
                <w:rFonts w:ascii="Arial" w:hAnsi="Arial" w:cs="Arial"/>
                <w:i/>
                <w:sz w:val="14"/>
                <w:szCs w:val="14"/>
                <w:lang w:val="nl-BE"/>
              </w:rPr>
            </w:pP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est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considéré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apte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au vol au moment de </w:t>
            </w:r>
            <w:proofErr w:type="spellStart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l’examen</w:t>
            </w:r>
            <w:proofErr w:type="spellEnd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luchtwaardig is bevonden ten tijde van beoordeling.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/ </w:t>
            </w:r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is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considered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airworthy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at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time of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review.</w:t>
            </w:r>
          </w:p>
        </w:tc>
      </w:tr>
      <w:tr w:rsidR="0050692F" w:rsidRPr="00C74DE0" w14:paraId="754EACE7" w14:textId="77777777" w:rsidTr="00C74DE0">
        <w:trPr>
          <w:trHeight w:val="413"/>
        </w:trPr>
        <w:tc>
          <w:tcPr>
            <w:tcW w:w="10728" w:type="dxa"/>
            <w:gridSpan w:val="2"/>
            <w:tcBorders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8"/>
              <w:gridCol w:w="2402"/>
              <w:gridCol w:w="2847"/>
            </w:tblGrid>
            <w:tr w:rsidR="0050692F" w14:paraId="5BBB92D0" w14:textId="77777777" w:rsidTr="00243AA9">
              <w:tc>
                <w:tcPr>
                  <w:tcW w:w="2830" w:type="dxa"/>
                </w:tcPr>
                <w:p w14:paraId="634DC51A" w14:textId="77777777" w:rsidR="0050692F" w:rsidRPr="001C5295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: </w:t>
                  </w:r>
                </w:p>
                <w:p w14:paraId="398F5B60" w14:textId="77777777" w:rsidR="0050692F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2418" w:type="dxa"/>
                </w:tcPr>
                <w:p w14:paraId="4BB13F0D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2" w:type="dxa"/>
                </w:tcPr>
                <w:p w14:paraId="69CCB302" w14:textId="77777777" w:rsidR="0050692F" w:rsidRPr="001C5295" w:rsidRDefault="0050692F" w:rsidP="005069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6CFC3308" w14:textId="77777777" w:rsidR="0050692F" w:rsidRDefault="0050692F" w:rsidP="0050692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847" w:type="dxa"/>
                </w:tcPr>
                <w:p w14:paraId="223EBBE9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FC261B" w14:textId="77777777" w:rsidR="0050692F" w:rsidRPr="00C74DE0" w:rsidRDefault="0050692F" w:rsidP="00E14DBF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50692F" w:rsidRPr="00243AA9" w14:paraId="13F3ECA6" w14:textId="77777777" w:rsidTr="00C74DE0">
        <w:trPr>
          <w:trHeight w:val="716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18147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7650"/>
              <w:gridCol w:w="2847"/>
            </w:tblGrid>
            <w:tr w:rsidR="00243AA9" w:rsidRPr="00243AA9" w14:paraId="13110C04" w14:textId="77777777" w:rsidTr="00243AA9"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049D" w14:textId="6146C00C" w:rsidR="00243AA9" w:rsidRPr="001C5295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</w:pP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Vlieguren van het toestel (FH) op datum van afgifte 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                                                                       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 </w:t>
                  </w:r>
                  <w:r w:rsidR="00CA028E">
                    <w:rPr>
                      <w:rFonts w:ascii="Arial" w:hAnsi="Arial" w:cs="Arial"/>
                      <w:i/>
                      <w:sz w:val="14"/>
                      <w:szCs w:val="14"/>
                    </w:rPr>
                    <w:t>(*)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EE0E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left w:val="nil"/>
                  </w:tcBorders>
                </w:tcPr>
                <w:p w14:paraId="4E0E3B98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06A81C" w14:textId="77777777" w:rsidR="0050692F" w:rsidRPr="00C74DE0" w:rsidRDefault="0050692F" w:rsidP="008C6E4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8"/>
              <w:gridCol w:w="3394"/>
              <w:gridCol w:w="1855"/>
            </w:tblGrid>
            <w:tr w:rsidR="00243AA9" w:rsidRPr="00243AA9" w14:paraId="3AF4415F" w14:textId="77777777" w:rsidTr="00C74DE0">
              <w:trPr>
                <w:trHeight w:val="463"/>
              </w:trPr>
              <w:tc>
                <w:tcPr>
                  <w:tcW w:w="2268" w:type="dxa"/>
                </w:tcPr>
                <w:p w14:paraId="6A6BE58E" w14:textId="77777777" w:rsidR="00243AA9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2418" w:type="dxa"/>
                </w:tcPr>
                <w:p w14:paraId="485258F2" w14:textId="77777777" w:rsidR="00243AA9" w:rsidRDefault="00243AA9" w:rsidP="00243AA9">
                  <w:pPr>
                    <w:ind w:left="-386" w:firstLine="38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94" w:type="dxa"/>
                </w:tcPr>
                <w:p w14:paraId="1A2B0605" w14:textId="77777777" w:rsidR="00243AA9" w:rsidRP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1855" w:type="dxa"/>
                </w:tcPr>
                <w:p w14:paraId="7F92B9F1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7CA5DD" w14:textId="77777777" w:rsidR="00243AA9" w:rsidRPr="00243AA9" w:rsidRDefault="00243AA9" w:rsidP="008C6E4D">
            <w:pPr>
              <w:rPr>
                <w:rFonts w:ascii="Arial" w:hAnsi="Arial" w:cs="Arial"/>
                <w:b/>
                <w:sz w:val="6"/>
                <w:szCs w:val="6"/>
                <w:lang w:val="fr-BE"/>
              </w:rPr>
            </w:pPr>
          </w:p>
        </w:tc>
      </w:tr>
      <w:tr w:rsidR="00BC4190" w:rsidRPr="00EC619F" w14:paraId="78C90C2A" w14:textId="77777777" w:rsidTr="008C6E4D">
        <w:trPr>
          <w:trHeight w:val="967"/>
        </w:trPr>
        <w:tc>
          <w:tcPr>
            <w:tcW w:w="10728" w:type="dxa"/>
            <w:gridSpan w:val="2"/>
            <w:tcBorders>
              <w:top w:val="single" w:sz="12" w:space="0" w:color="auto"/>
              <w:bottom w:val="nil"/>
            </w:tcBorders>
          </w:tcPr>
          <w:p w14:paraId="0FCA5C39" w14:textId="77777777" w:rsidR="00BC4190" w:rsidRPr="00243AA9" w:rsidRDefault="00BC4190" w:rsidP="00BC4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ère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resté dans un environnement contrôlé conformément aux dispositions du point M.A.901 de l’annexe I du règlement (</w:t>
            </w:r>
            <w:r w:rsidR="008C6E4D"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UE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) n° </w:t>
            </w:r>
            <w:r w:rsidR="008C6E4D"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1321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/20</w:t>
            </w:r>
            <w:r w:rsidR="008C6E4D"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14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 cours de l’année écoulée.  L’aéronef est considéré apte au vol au moment où le certificat est délivré.</w:t>
            </w:r>
          </w:p>
          <w:p w14:paraId="6140A7DC" w14:textId="77777777" w:rsidR="00BC4190" w:rsidRPr="00243AA9" w:rsidRDefault="00BC4190" w:rsidP="00BC41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verlenging : Het luchtvaartuig is gedurende het afgelopen jaar in een gecontroleerde omgeving gebleven overeenkomstig punt M.A.901 van bijlage I bij Verordening (E</w:t>
            </w:r>
            <w:r w:rsidR="007F4D14" w:rsidRPr="00243AA9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) nr. </w:t>
            </w:r>
            <w:r w:rsidR="008C6E4D" w:rsidRPr="00243AA9">
              <w:rPr>
                <w:rFonts w:ascii="Arial" w:hAnsi="Arial" w:cs="Arial"/>
                <w:b/>
                <w:sz w:val="14"/>
                <w:szCs w:val="14"/>
              </w:rPr>
              <w:t>1321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8C6E4D" w:rsidRPr="00243AA9">
              <w:rPr>
                <w:rFonts w:ascii="Arial" w:hAnsi="Arial" w:cs="Arial"/>
                <w:b/>
                <w:sz w:val="14"/>
                <w:szCs w:val="14"/>
              </w:rPr>
              <w:t>14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 Het luchtvaartuig wordt beschouwd als luchtwaardig op het ogenblik van de afgifte.</w:t>
            </w:r>
          </w:p>
          <w:p w14:paraId="087482C2" w14:textId="77777777" w:rsidR="005F2878" w:rsidRPr="00243AA9" w:rsidRDefault="00BC4190" w:rsidP="008C6E4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1</w:t>
            </w:r>
            <w:r w:rsidRPr="00243AA9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st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extension : The aircraft has remained in a controlled environment in accordance with point M.A.901 of Annex I to Commission Regulation (E</w:t>
            </w:r>
            <w:r w:rsidR="008C6E4D"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U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) n° </w:t>
            </w:r>
            <w:r w:rsidR="008C6E4D"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1321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/20</w:t>
            </w:r>
            <w:r w:rsidR="008C6E4D"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14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for the last year. The aircraft is considered to be airworthy at the time of the issue.</w:t>
            </w:r>
          </w:p>
        </w:tc>
      </w:tr>
      <w:tr w:rsidR="00243AA9" w:rsidRPr="005C6295" w14:paraId="7799B010" w14:textId="77777777" w:rsidTr="00634B61">
        <w:trPr>
          <w:trHeight w:val="691"/>
        </w:trPr>
        <w:tc>
          <w:tcPr>
            <w:tcW w:w="10728" w:type="dxa"/>
            <w:gridSpan w:val="2"/>
            <w:tcBorders>
              <w:top w:val="nil"/>
            </w:tcBorders>
          </w:tcPr>
          <w:p w14:paraId="53E4903B" w14:textId="77777777" w:rsidR="00243AA9" w:rsidRDefault="00243AA9" w:rsidP="005B37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243AA9" w14:paraId="76FCDC53" w14:textId="77777777" w:rsidTr="001D13DD">
              <w:tc>
                <w:tcPr>
                  <w:tcW w:w="3681" w:type="dxa"/>
                </w:tcPr>
                <w:p w14:paraId="027E13B6" w14:textId="77777777" w:rsidR="00243AA9" w:rsidRDefault="00243AA9" w:rsidP="00243AA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39C6CC4A" w14:textId="77777777" w:rsid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1A97FBF1" w14:textId="77777777" w:rsidR="00243AA9" w:rsidRDefault="00243AA9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3A91ADA" w14:textId="77777777" w:rsidR="00243AA9" w:rsidRPr="001C5295" w:rsidRDefault="00243AA9" w:rsidP="00243AA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1977EFEB" w14:textId="77777777" w:rsid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293BD23B" w14:textId="77777777" w:rsidR="00243AA9" w:rsidRDefault="00243AA9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9D5383" w14:textId="77777777" w:rsidR="00243AA9" w:rsidRPr="00DA00A2" w:rsidRDefault="00243AA9" w:rsidP="005B37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4D14" w:rsidRPr="00181950" w14:paraId="74E5CC4D" w14:textId="77777777" w:rsidTr="00C106C7">
        <w:trPr>
          <w:trHeight w:val="708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Style w:val="Grilledutableau"/>
              <w:tblW w:w="1077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79"/>
              <w:gridCol w:w="2835"/>
              <w:gridCol w:w="567"/>
              <w:gridCol w:w="2422"/>
              <w:gridCol w:w="281"/>
            </w:tblGrid>
            <w:tr w:rsidR="00243AA9" w:rsidRPr="00243AA9" w14:paraId="13FE5CA8" w14:textId="77777777" w:rsidTr="001D13DD">
              <w:trPr>
                <w:gridAfter w:val="1"/>
                <w:wAfter w:w="281" w:type="dxa"/>
              </w:trPr>
              <w:tc>
                <w:tcPr>
                  <w:tcW w:w="7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5018" w14:textId="452B4C8D" w:rsidR="00243AA9" w:rsidRPr="00243AA9" w:rsidRDefault="00243AA9" w:rsidP="00C106C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/Vlieguren van het toestel (FH) op datum van afgifte :                                                                              </w:t>
                  </w:r>
                  <w:proofErr w:type="spellStart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</w:t>
                  </w:r>
                  <w:r w:rsidR="00CA028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(*)</w:t>
                  </w:r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:</w:t>
                  </w:r>
                </w:p>
              </w:tc>
              <w:tc>
                <w:tcPr>
                  <w:tcW w:w="2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9357" w14:textId="77777777" w:rsidR="00243AA9" w:rsidRPr="00243AA9" w:rsidRDefault="00243AA9" w:rsidP="00C106C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13DD" w:rsidRPr="00DA00A2" w14:paraId="33AFDBED" w14:textId="77777777" w:rsidTr="001D13D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203549A9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3757ADD0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</w:tcPr>
                <w:p w14:paraId="39B3E11A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44CF626F" w14:textId="77777777" w:rsidR="001D13DD" w:rsidRPr="001D13DD" w:rsidRDefault="001D13DD" w:rsidP="001D13DD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63001ACF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</w:tcPr>
                <w:p w14:paraId="161152EA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31A69B13" w14:textId="77777777" w:rsidR="001D13DD" w:rsidRPr="00243AA9" w:rsidRDefault="001D13DD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2"/>
                </w:tcPr>
                <w:p w14:paraId="5F97E6FE" w14:textId="77777777" w:rsidR="001D13DD" w:rsidRPr="00B621BA" w:rsidRDefault="001D13DD" w:rsidP="008B7949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618575DD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58078616" w14:textId="77777777" w:rsidR="001D13DD" w:rsidRPr="00243AA9" w:rsidRDefault="001D13DD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94D615" w14:textId="77777777" w:rsidR="007F4D14" w:rsidRPr="00243AA9" w:rsidRDefault="007F4D14" w:rsidP="00C106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3DD" w:rsidRPr="001D13DD" w14:paraId="62395FA8" w14:textId="77777777" w:rsidTr="001047F5">
        <w:trPr>
          <w:trHeight w:val="161"/>
        </w:trPr>
        <w:tc>
          <w:tcPr>
            <w:tcW w:w="10728" w:type="dxa"/>
            <w:gridSpan w:val="2"/>
          </w:tcPr>
          <w:tbl>
            <w:tblPr>
              <w:tblStyle w:val="Grilledutablea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3827"/>
              <w:gridCol w:w="1985"/>
            </w:tblGrid>
            <w:tr w:rsidR="001D13DD" w14:paraId="1BDB8216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9CBC" w14:textId="77777777" w:rsidR="001D13DD" w:rsidRPr="001C5295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A18AE64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00DA" w14:textId="77777777" w:rsidR="001D13DD" w:rsidRDefault="001D13DD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92D2" w14:textId="77777777" w:rsidR="001D13DD" w:rsidRPr="001C5295" w:rsidRDefault="001D13DD" w:rsidP="001D13DD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15C56426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C1D2" w14:textId="77777777" w:rsidR="001D13DD" w:rsidRDefault="001D13DD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13DD" w14:paraId="439C31E3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55F1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D11F" w14:textId="77777777" w:rsidR="001D13DD" w:rsidRPr="0050692F" w:rsidRDefault="001D13DD" w:rsidP="005B37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728C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27FF" w14:textId="77777777" w:rsidR="001D13DD" w:rsidRPr="0050692F" w:rsidRDefault="001D13DD" w:rsidP="005B37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32998B" w14:textId="77777777" w:rsidR="001D13DD" w:rsidRPr="00DA00A2" w:rsidRDefault="001D13DD" w:rsidP="005B37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D13DD" w:rsidRPr="00682A9E" w14:paraId="0A95DAE9" w14:textId="77777777" w:rsidTr="00C74DE0">
        <w:trPr>
          <w:trHeight w:val="3092"/>
        </w:trPr>
        <w:tc>
          <w:tcPr>
            <w:tcW w:w="10728" w:type="dxa"/>
            <w:gridSpan w:val="2"/>
            <w:tcBorders>
              <w:top w:val="single" w:sz="12" w:space="0" w:color="auto"/>
            </w:tcBorders>
          </w:tcPr>
          <w:p w14:paraId="4E179B07" w14:textId="77777777" w:rsidR="001D13DD" w:rsidRPr="00243AA9" w:rsidRDefault="00F12A45" w:rsidP="001D1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1C5295">
              <w:rPr>
                <w:rFonts w:ascii="Arial" w:hAnsi="Arial" w:cs="Arial"/>
                <w:b/>
                <w:sz w:val="14"/>
                <w:szCs w:val="14"/>
                <w:lang w:val="fr-FR"/>
              </w:rPr>
              <w:t>2</w:t>
            </w:r>
            <w:r w:rsidRPr="001C5295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e</w:t>
            </w:r>
            <w:r w:rsidR="001D13DD"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resté dans un environnement contrôlé conformément aux dispositions du point M.A.901 de l’annexe I du règlement (UE) n° 1321/2014 au cours de l’année écoulée.  L’aéronef est considéré apte au vol au moment où le certificat est délivré.</w:t>
            </w:r>
          </w:p>
          <w:p w14:paraId="7AA34411" w14:textId="77777777" w:rsidR="001D13DD" w:rsidRPr="00243AA9" w:rsidRDefault="00F12A45" w:rsidP="001D13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de</w:t>
            </w:r>
            <w:r w:rsidR="001D13DD" w:rsidRPr="00243AA9">
              <w:rPr>
                <w:rFonts w:ascii="Arial" w:hAnsi="Arial" w:cs="Arial"/>
                <w:b/>
                <w:sz w:val="14"/>
                <w:szCs w:val="14"/>
              </w:rPr>
              <w:t xml:space="preserve"> verlenging : Het luchtvaartuig is gedurende het afgelopen jaar in een gecontroleerde omgeving gebleven overeenkomstig punt M.A.901 van bijlage I bij Verordening (EU) nr. 1321/2014. Het luchtvaartuig wordt beschouwd als luchtwaardig op het ogenblik van de afgifte.</w:t>
            </w:r>
          </w:p>
          <w:p w14:paraId="647728EC" w14:textId="77777777" w:rsidR="001D13DD" w:rsidRDefault="00F12A45" w:rsidP="001D13DD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>2</w:t>
            </w:r>
            <w:r w:rsidRPr="001C5295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nd</w:t>
            </w:r>
            <w:r w:rsidR="001D13DD"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extension : The aircraft has remained in a controlled environment in accordance with point M.A.901 of Annex I to Commission Regulation (EU) n° 1321/2014 for the last year. The aircraft is considered to be airworthy at the time of the issue.</w:t>
            </w:r>
          </w:p>
          <w:p w14:paraId="4A69E38A" w14:textId="77777777" w:rsidR="00F12A45" w:rsidRDefault="00F12A45" w:rsidP="001D13DD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F12A45" w14:paraId="289F7C8E" w14:textId="77777777" w:rsidTr="008B7949">
              <w:tc>
                <w:tcPr>
                  <w:tcW w:w="3681" w:type="dxa"/>
                </w:tcPr>
                <w:p w14:paraId="5B4AFDFF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66FF09CF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612832CC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E31ABD3" w14:textId="77777777" w:rsidR="00F12A45" w:rsidRPr="001C529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3299B730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4E1577BD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7A26D6" w14:textId="77777777" w:rsidR="00F12A45" w:rsidRDefault="00F12A45" w:rsidP="001D13D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Grilledutableau"/>
              <w:tblW w:w="1077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987"/>
              <w:gridCol w:w="992"/>
              <w:gridCol w:w="3036"/>
              <w:gridCol w:w="366"/>
              <w:gridCol w:w="425"/>
              <w:gridCol w:w="1985"/>
              <w:gridCol w:w="293"/>
            </w:tblGrid>
            <w:tr w:rsidR="00F12A45" w:rsidRPr="00243AA9" w14:paraId="63A8B4E2" w14:textId="77777777" w:rsidTr="00F12A45">
              <w:tc>
                <w:tcPr>
                  <w:tcW w:w="7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8BA7" w14:textId="31307A2F" w:rsidR="00F12A45" w:rsidRP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Heures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de vol de la cellule (FH) à la date de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délivrance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Vlieguren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van het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toestel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(FH) op datum van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afgifte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 :                                                                              </w:t>
                  </w:r>
                  <w:r w:rsidRPr="00F12A4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Airframe Flight Hours (FH) at date of issue</w:t>
                  </w:r>
                  <w:r w:rsidR="00CA028E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(*)</w:t>
                  </w:r>
                  <w:r w:rsidRPr="00F12A4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:</w:t>
                  </w:r>
                </w:p>
              </w:tc>
              <w:tc>
                <w:tcPr>
                  <w:tcW w:w="3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4A15" w14:textId="77777777" w:rsidR="00F12A45" w:rsidRPr="00243AA9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2A45" w:rsidRPr="00243AA9" w14:paraId="1FFF11EC" w14:textId="77777777" w:rsidTr="00F12A4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5A303737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06C30F27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  <w:gridSpan w:val="2"/>
                </w:tcPr>
                <w:p w14:paraId="0428FA4D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317191E" w14:textId="77777777" w:rsidR="00F12A45" w:rsidRPr="001D13DD" w:rsidRDefault="00F12A45" w:rsidP="008B7949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182B4FC5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</w:tcPr>
                <w:p w14:paraId="509FF110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22EFCB01" w14:textId="77777777" w:rsidR="00F12A45" w:rsidRPr="00243AA9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3"/>
                </w:tcPr>
                <w:p w14:paraId="644BB72F" w14:textId="77777777" w:rsidR="00F12A45" w:rsidRPr="00F12A45" w:rsidRDefault="00F12A45" w:rsidP="008B7949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47BF6D66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5D4CE67" w14:textId="77777777" w:rsidR="00F12A45" w:rsidRPr="00243AA9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12A45" w14:paraId="369CF681" w14:textId="77777777" w:rsidTr="00F12A45">
              <w:trPr>
                <w:gridAfter w:val="1"/>
                <w:wAfter w:w="293" w:type="dxa"/>
              </w:trPr>
              <w:tc>
                <w:tcPr>
                  <w:tcW w:w="3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4FAC" w14:textId="77777777" w:rsidR="00F12A45" w:rsidRPr="001C529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E803128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A3CC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A1E7" w14:textId="77777777" w:rsidR="00F12A45" w:rsidRPr="001C529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0141D7C4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1A33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A993BF" w14:textId="77777777" w:rsidR="00F12A45" w:rsidRPr="00F12A45" w:rsidRDefault="00F12A45" w:rsidP="001D13D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1FBCBED" w14:textId="4DA0B88A" w:rsidR="00AA030E" w:rsidRPr="005C6295" w:rsidRDefault="00C91F02" w:rsidP="00C74DE0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(*) </w:t>
      </w:r>
      <w:r w:rsidR="00CA028E">
        <w:rPr>
          <w:rFonts w:ascii="Arial" w:hAnsi="Arial" w:cs="Arial"/>
          <w:sz w:val="14"/>
          <w:szCs w:val="14"/>
          <w:lang w:val="en-GB"/>
        </w:rPr>
        <w:t xml:space="preserve">Except for </w:t>
      </w:r>
      <w:r>
        <w:rPr>
          <w:rFonts w:ascii="Arial" w:hAnsi="Arial" w:cs="Arial"/>
          <w:sz w:val="14"/>
          <w:szCs w:val="14"/>
          <w:lang w:val="en-GB"/>
        </w:rPr>
        <w:t>balloons and airships</w:t>
      </w:r>
    </w:p>
    <w:sectPr w:rsidR="00AA030E" w:rsidRPr="005C6295" w:rsidSect="003D046E">
      <w:footerReference w:type="even" r:id="rId8"/>
      <w:footerReference w:type="default" r:id="rId9"/>
      <w:pgSz w:w="11906" w:h="16838" w:code="9"/>
      <w:pgMar w:top="284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F103" w14:textId="77777777" w:rsidR="000C4979" w:rsidRDefault="000C4979">
      <w:r>
        <w:separator/>
      </w:r>
    </w:p>
  </w:endnote>
  <w:endnote w:type="continuationSeparator" w:id="0">
    <w:p w14:paraId="58DAD9DF" w14:textId="77777777" w:rsidR="000C4979" w:rsidRDefault="000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B2FF" w14:textId="77777777" w:rsidR="00510132" w:rsidRDefault="00510132" w:rsidP="00E14D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4DE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CFC9AF" w14:textId="77777777" w:rsidR="00510132" w:rsidRDefault="005101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C049" w14:textId="77777777" w:rsidR="00510132" w:rsidRPr="003B5984" w:rsidRDefault="00510132" w:rsidP="00A2586F">
    <w:pPr>
      <w:pStyle w:val="Pieddepage"/>
      <w:framePr w:wrap="around" w:vAnchor="text" w:hAnchor="page" w:x="9861" w:y="88"/>
      <w:rPr>
        <w:rStyle w:val="Numrodepage"/>
        <w:rFonts w:ascii="Verdana" w:hAnsi="Verdana"/>
        <w:sz w:val="20"/>
        <w:szCs w:val="20"/>
        <w:lang w:val="en-GB"/>
      </w:rPr>
    </w:pPr>
    <w:r w:rsidRPr="003B5984">
      <w:rPr>
        <w:rStyle w:val="Numrodepage"/>
        <w:rFonts w:ascii="Verdana" w:hAnsi="Verdana"/>
        <w:sz w:val="20"/>
        <w:szCs w:val="20"/>
        <w:lang w:val="en-GB"/>
      </w:rPr>
      <w:t xml:space="preserve">Page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PAGE 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  <w:r w:rsidRPr="003B5984">
      <w:rPr>
        <w:rStyle w:val="Numrodepage"/>
        <w:rFonts w:ascii="Verdana" w:hAnsi="Verdana"/>
        <w:sz w:val="20"/>
        <w:szCs w:val="20"/>
        <w:lang w:val="en-GB"/>
      </w:rPr>
      <w:t xml:space="preserve"> of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 NUMPAGES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</w:p>
  <w:p w14:paraId="478C7CCC" w14:textId="2FBADF1E" w:rsidR="00510132" w:rsidRPr="00A2586F" w:rsidRDefault="00510132" w:rsidP="00A2586F">
    <w:pPr>
      <w:pStyle w:val="Pieddepage"/>
      <w:rPr>
        <w:lang w:val="en-GB"/>
      </w:rPr>
    </w:pPr>
    <w:r>
      <w:rPr>
        <w:rFonts w:ascii="Verdana" w:hAnsi="Verdana" w:cs="Arial"/>
        <w:b/>
        <w:sz w:val="16"/>
        <w:szCs w:val="16"/>
        <w:lang w:val="en-GB"/>
      </w:rPr>
      <w:t>BCAA/</w:t>
    </w:r>
    <w:r w:rsidRPr="00711BFE">
      <w:rPr>
        <w:rFonts w:ascii="Verdana" w:hAnsi="Verdana" w:cs="Arial"/>
        <w:b/>
        <w:sz w:val="16"/>
        <w:szCs w:val="16"/>
        <w:lang w:val="en-GB"/>
      </w:rPr>
      <w:t>EASA Form 15</w:t>
    </w:r>
    <w:r w:rsidR="006B0A9B">
      <w:rPr>
        <w:rFonts w:ascii="Verdana" w:hAnsi="Verdana" w:cs="Arial"/>
        <w:b/>
        <w:sz w:val="16"/>
        <w:szCs w:val="16"/>
        <w:lang w:val="en-GB"/>
      </w:rPr>
      <w:t>b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Issue </w:t>
    </w:r>
    <w:r w:rsidR="00C91F02">
      <w:rPr>
        <w:rFonts w:ascii="Verdana" w:hAnsi="Verdana" w:cs="Arial"/>
        <w:b/>
        <w:sz w:val="16"/>
        <w:szCs w:val="16"/>
        <w:lang w:val="en-GB"/>
      </w:rPr>
      <w:t>6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 </w:t>
    </w:r>
    <w:r>
      <w:rPr>
        <w:rFonts w:ascii="Verdana" w:hAnsi="Verdana" w:cs="Arial"/>
        <w:b/>
        <w:sz w:val="16"/>
        <w:szCs w:val="16"/>
        <w:lang w:val="en-GB"/>
      </w:rPr>
      <w:t>(</w:t>
    </w:r>
    <w:r w:rsidR="00EC619F">
      <w:rPr>
        <w:rFonts w:ascii="Verdana" w:hAnsi="Verdana" w:cs="Arial"/>
        <w:b/>
        <w:sz w:val="16"/>
        <w:szCs w:val="16"/>
        <w:lang w:val="en-GB"/>
      </w:rPr>
      <w:t>08</w:t>
    </w:r>
    <w:r>
      <w:rPr>
        <w:rFonts w:ascii="Verdana" w:hAnsi="Verdana" w:cs="Arial"/>
        <w:b/>
        <w:sz w:val="16"/>
        <w:szCs w:val="16"/>
        <w:lang w:val="en-GB"/>
      </w:rPr>
      <w:t>/</w:t>
    </w:r>
    <w:r w:rsidR="000844FE">
      <w:rPr>
        <w:rFonts w:ascii="Verdana" w:hAnsi="Verdana" w:cs="Arial"/>
        <w:b/>
        <w:sz w:val="16"/>
        <w:szCs w:val="16"/>
        <w:lang w:val="en-GB"/>
      </w:rPr>
      <w:t>0</w:t>
    </w:r>
    <w:r w:rsidR="00EC619F">
      <w:rPr>
        <w:rFonts w:ascii="Verdana" w:hAnsi="Verdana" w:cs="Arial"/>
        <w:b/>
        <w:sz w:val="16"/>
        <w:szCs w:val="16"/>
        <w:lang w:val="en-GB"/>
      </w:rPr>
      <w:t>7</w:t>
    </w:r>
    <w:r>
      <w:rPr>
        <w:rFonts w:ascii="Verdana" w:hAnsi="Verdana" w:cs="Arial"/>
        <w:b/>
        <w:sz w:val="16"/>
        <w:szCs w:val="16"/>
        <w:lang w:val="en-GB"/>
      </w:rPr>
      <w:t>/20</w:t>
    </w:r>
    <w:r w:rsidR="00522019">
      <w:rPr>
        <w:rFonts w:ascii="Verdana" w:hAnsi="Verdana" w:cs="Arial"/>
        <w:b/>
        <w:sz w:val="16"/>
        <w:szCs w:val="16"/>
        <w:lang w:val="en-GB"/>
      </w:rPr>
      <w:t>20</w:t>
    </w:r>
    <w:r>
      <w:rPr>
        <w:rFonts w:ascii="Verdana" w:hAnsi="Verdana" w:cs="Arial"/>
        <w:b/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89B1" w14:textId="77777777" w:rsidR="000C4979" w:rsidRDefault="000C4979">
      <w:r>
        <w:separator/>
      </w:r>
    </w:p>
  </w:footnote>
  <w:footnote w:type="continuationSeparator" w:id="0">
    <w:p w14:paraId="617E2EA5" w14:textId="77777777" w:rsidR="000C4979" w:rsidRDefault="000C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79"/>
    <w:rsid w:val="000054DB"/>
    <w:rsid w:val="000073DF"/>
    <w:rsid w:val="00012DC7"/>
    <w:rsid w:val="000145C3"/>
    <w:rsid w:val="00023F27"/>
    <w:rsid w:val="00025048"/>
    <w:rsid w:val="00030655"/>
    <w:rsid w:val="000324FC"/>
    <w:rsid w:val="00036360"/>
    <w:rsid w:val="000477C1"/>
    <w:rsid w:val="0005314D"/>
    <w:rsid w:val="00057D3F"/>
    <w:rsid w:val="00061CDF"/>
    <w:rsid w:val="000658EB"/>
    <w:rsid w:val="0006599F"/>
    <w:rsid w:val="00071238"/>
    <w:rsid w:val="00072D45"/>
    <w:rsid w:val="00073628"/>
    <w:rsid w:val="000736A8"/>
    <w:rsid w:val="00076DAD"/>
    <w:rsid w:val="00084081"/>
    <w:rsid w:val="000842DE"/>
    <w:rsid w:val="000844FE"/>
    <w:rsid w:val="0008508C"/>
    <w:rsid w:val="00090201"/>
    <w:rsid w:val="0009569C"/>
    <w:rsid w:val="00095C14"/>
    <w:rsid w:val="000A6345"/>
    <w:rsid w:val="000A6EB1"/>
    <w:rsid w:val="000A7F40"/>
    <w:rsid w:val="000B2165"/>
    <w:rsid w:val="000B381C"/>
    <w:rsid w:val="000B53E1"/>
    <w:rsid w:val="000C1ACF"/>
    <w:rsid w:val="000C4979"/>
    <w:rsid w:val="000C4EBB"/>
    <w:rsid w:val="000D72C2"/>
    <w:rsid w:val="000E31F3"/>
    <w:rsid w:val="000F14D4"/>
    <w:rsid w:val="00114940"/>
    <w:rsid w:val="001336A6"/>
    <w:rsid w:val="00143511"/>
    <w:rsid w:val="001568EE"/>
    <w:rsid w:val="0016023A"/>
    <w:rsid w:val="00162746"/>
    <w:rsid w:val="00166858"/>
    <w:rsid w:val="00167634"/>
    <w:rsid w:val="00181950"/>
    <w:rsid w:val="00184563"/>
    <w:rsid w:val="00186D42"/>
    <w:rsid w:val="00192330"/>
    <w:rsid w:val="00197529"/>
    <w:rsid w:val="001A04AD"/>
    <w:rsid w:val="001A207E"/>
    <w:rsid w:val="001A7491"/>
    <w:rsid w:val="001B57A7"/>
    <w:rsid w:val="001C0D69"/>
    <w:rsid w:val="001D0897"/>
    <w:rsid w:val="001D13DD"/>
    <w:rsid w:val="001D3347"/>
    <w:rsid w:val="001E29C3"/>
    <w:rsid w:val="001F02D4"/>
    <w:rsid w:val="001F4B49"/>
    <w:rsid w:val="001F6B87"/>
    <w:rsid w:val="00204C6A"/>
    <w:rsid w:val="0020720B"/>
    <w:rsid w:val="00212EDC"/>
    <w:rsid w:val="00234274"/>
    <w:rsid w:val="002352E9"/>
    <w:rsid w:val="00237323"/>
    <w:rsid w:val="00243AA9"/>
    <w:rsid w:val="0025053E"/>
    <w:rsid w:val="00250662"/>
    <w:rsid w:val="002547B0"/>
    <w:rsid w:val="002601F4"/>
    <w:rsid w:val="00270193"/>
    <w:rsid w:val="002828D0"/>
    <w:rsid w:val="002A4B16"/>
    <w:rsid w:val="002C6559"/>
    <w:rsid w:val="002D1BE7"/>
    <w:rsid w:val="002E243E"/>
    <w:rsid w:val="002F16EE"/>
    <w:rsid w:val="002F2AA0"/>
    <w:rsid w:val="0031614F"/>
    <w:rsid w:val="00316D2E"/>
    <w:rsid w:val="00320852"/>
    <w:rsid w:val="00323413"/>
    <w:rsid w:val="00323D1C"/>
    <w:rsid w:val="00335835"/>
    <w:rsid w:val="00344776"/>
    <w:rsid w:val="003506D4"/>
    <w:rsid w:val="00395EC9"/>
    <w:rsid w:val="003B4177"/>
    <w:rsid w:val="003B5984"/>
    <w:rsid w:val="003D046E"/>
    <w:rsid w:val="003D24F2"/>
    <w:rsid w:val="003D5E98"/>
    <w:rsid w:val="003F489A"/>
    <w:rsid w:val="003F6421"/>
    <w:rsid w:val="00400480"/>
    <w:rsid w:val="0040099E"/>
    <w:rsid w:val="00402D39"/>
    <w:rsid w:val="00420F99"/>
    <w:rsid w:val="00431B00"/>
    <w:rsid w:val="00437867"/>
    <w:rsid w:val="004514A2"/>
    <w:rsid w:val="00455F83"/>
    <w:rsid w:val="00462C3C"/>
    <w:rsid w:val="00467D58"/>
    <w:rsid w:val="00477B9C"/>
    <w:rsid w:val="00481DEF"/>
    <w:rsid w:val="00486D70"/>
    <w:rsid w:val="00497D6E"/>
    <w:rsid w:val="004B4E1D"/>
    <w:rsid w:val="004B7F2D"/>
    <w:rsid w:val="004C2F35"/>
    <w:rsid w:val="004C62B9"/>
    <w:rsid w:val="004D44AF"/>
    <w:rsid w:val="004E0146"/>
    <w:rsid w:val="004E2182"/>
    <w:rsid w:val="004E5C4B"/>
    <w:rsid w:val="004E7061"/>
    <w:rsid w:val="004F2A2E"/>
    <w:rsid w:val="004F6739"/>
    <w:rsid w:val="004F771D"/>
    <w:rsid w:val="00500343"/>
    <w:rsid w:val="00501FA6"/>
    <w:rsid w:val="0050409B"/>
    <w:rsid w:val="0050692F"/>
    <w:rsid w:val="00506AD0"/>
    <w:rsid w:val="00510132"/>
    <w:rsid w:val="005110D3"/>
    <w:rsid w:val="005177A1"/>
    <w:rsid w:val="00521DB8"/>
    <w:rsid w:val="00522019"/>
    <w:rsid w:val="005254E5"/>
    <w:rsid w:val="00533A86"/>
    <w:rsid w:val="00537B28"/>
    <w:rsid w:val="00542F26"/>
    <w:rsid w:val="00544C91"/>
    <w:rsid w:val="00556017"/>
    <w:rsid w:val="00556081"/>
    <w:rsid w:val="005562D7"/>
    <w:rsid w:val="0056236F"/>
    <w:rsid w:val="00564F44"/>
    <w:rsid w:val="00566208"/>
    <w:rsid w:val="0056680A"/>
    <w:rsid w:val="00581184"/>
    <w:rsid w:val="00591D81"/>
    <w:rsid w:val="005A1DBE"/>
    <w:rsid w:val="005B307F"/>
    <w:rsid w:val="005B375C"/>
    <w:rsid w:val="005C6295"/>
    <w:rsid w:val="005D20F6"/>
    <w:rsid w:val="005D4D0B"/>
    <w:rsid w:val="005D5601"/>
    <w:rsid w:val="005F2878"/>
    <w:rsid w:val="005F2E08"/>
    <w:rsid w:val="0060145E"/>
    <w:rsid w:val="00614FEC"/>
    <w:rsid w:val="0061543E"/>
    <w:rsid w:val="00621ACC"/>
    <w:rsid w:val="006258B0"/>
    <w:rsid w:val="006338EF"/>
    <w:rsid w:val="00636F34"/>
    <w:rsid w:val="00656E2D"/>
    <w:rsid w:val="00671700"/>
    <w:rsid w:val="006763F3"/>
    <w:rsid w:val="00681484"/>
    <w:rsid w:val="00682229"/>
    <w:rsid w:val="00682A9E"/>
    <w:rsid w:val="00691D2B"/>
    <w:rsid w:val="00696476"/>
    <w:rsid w:val="006A60EC"/>
    <w:rsid w:val="006B0A9B"/>
    <w:rsid w:val="006B1066"/>
    <w:rsid w:val="006C2AE4"/>
    <w:rsid w:val="006D05BB"/>
    <w:rsid w:val="006D746E"/>
    <w:rsid w:val="00700A95"/>
    <w:rsid w:val="00711BFE"/>
    <w:rsid w:val="007218F2"/>
    <w:rsid w:val="00735B2D"/>
    <w:rsid w:val="00740277"/>
    <w:rsid w:val="00742DC1"/>
    <w:rsid w:val="00756D4D"/>
    <w:rsid w:val="007641A8"/>
    <w:rsid w:val="007742A6"/>
    <w:rsid w:val="00774F7E"/>
    <w:rsid w:val="00781149"/>
    <w:rsid w:val="007851EF"/>
    <w:rsid w:val="00790AED"/>
    <w:rsid w:val="007967EF"/>
    <w:rsid w:val="007979AF"/>
    <w:rsid w:val="007A2F22"/>
    <w:rsid w:val="007B10AA"/>
    <w:rsid w:val="007B1530"/>
    <w:rsid w:val="007B388D"/>
    <w:rsid w:val="007B531C"/>
    <w:rsid w:val="007D4261"/>
    <w:rsid w:val="007F1766"/>
    <w:rsid w:val="007F4D14"/>
    <w:rsid w:val="00810571"/>
    <w:rsid w:val="008133DA"/>
    <w:rsid w:val="008143C0"/>
    <w:rsid w:val="00830682"/>
    <w:rsid w:val="00834231"/>
    <w:rsid w:val="0084404A"/>
    <w:rsid w:val="00846B85"/>
    <w:rsid w:val="00856124"/>
    <w:rsid w:val="00867B28"/>
    <w:rsid w:val="0087774A"/>
    <w:rsid w:val="00880D8F"/>
    <w:rsid w:val="008825DF"/>
    <w:rsid w:val="008848CA"/>
    <w:rsid w:val="0088766B"/>
    <w:rsid w:val="008B26FC"/>
    <w:rsid w:val="008B3DA4"/>
    <w:rsid w:val="008B5C14"/>
    <w:rsid w:val="008B7E60"/>
    <w:rsid w:val="008C2003"/>
    <w:rsid w:val="008C6E4D"/>
    <w:rsid w:val="008D0258"/>
    <w:rsid w:val="008E7287"/>
    <w:rsid w:val="008F4C83"/>
    <w:rsid w:val="00910E6B"/>
    <w:rsid w:val="009144D6"/>
    <w:rsid w:val="009177A1"/>
    <w:rsid w:val="009338F4"/>
    <w:rsid w:val="00940E5B"/>
    <w:rsid w:val="00946E3B"/>
    <w:rsid w:val="00957F0A"/>
    <w:rsid w:val="0096306F"/>
    <w:rsid w:val="00971561"/>
    <w:rsid w:val="00971BFC"/>
    <w:rsid w:val="00985E39"/>
    <w:rsid w:val="00986ACB"/>
    <w:rsid w:val="009917DC"/>
    <w:rsid w:val="009B0B46"/>
    <w:rsid w:val="009B1540"/>
    <w:rsid w:val="009B2ADE"/>
    <w:rsid w:val="009B3FD0"/>
    <w:rsid w:val="009B798A"/>
    <w:rsid w:val="009C7741"/>
    <w:rsid w:val="009D0190"/>
    <w:rsid w:val="009E4614"/>
    <w:rsid w:val="009E6D6D"/>
    <w:rsid w:val="009F08C0"/>
    <w:rsid w:val="00A0660C"/>
    <w:rsid w:val="00A0789D"/>
    <w:rsid w:val="00A13DBD"/>
    <w:rsid w:val="00A2586F"/>
    <w:rsid w:val="00A279CB"/>
    <w:rsid w:val="00A308D1"/>
    <w:rsid w:val="00A34583"/>
    <w:rsid w:val="00A34E01"/>
    <w:rsid w:val="00A352F8"/>
    <w:rsid w:val="00A356E3"/>
    <w:rsid w:val="00A41D12"/>
    <w:rsid w:val="00A42E41"/>
    <w:rsid w:val="00A51675"/>
    <w:rsid w:val="00A52EEC"/>
    <w:rsid w:val="00A55A77"/>
    <w:rsid w:val="00A62165"/>
    <w:rsid w:val="00A65198"/>
    <w:rsid w:val="00A80072"/>
    <w:rsid w:val="00A8091E"/>
    <w:rsid w:val="00A87075"/>
    <w:rsid w:val="00A8773C"/>
    <w:rsid w:val="00A9212B"/>
    <w:rsid w:val="00AA0176"/>
    <w:rsid w:val="00AA030E"/>
    <w:rsid w:val="00AA4904"/>
    <w:rsid w:val="00AA51FA"/>
    <w:rsid w:val="00AB6B58"/>
    <w:rsid w:val="00AC13E8"/>
    <w:rsid w:val="00AC1E25"/>
    <w:rsid w:val="00AC6939"/>
    <w:rsid w:val="00AD4660"/>
    <w:rsid w:val="00AE0DAC"/>
    <w:rsid w:val="00AF491A"/>
    <w:rsid w:val="00AF789A"/>
    <w:rsid w:val="00B03E3E"/>
    <w:rsid w:val="00B12258"/>
    <w:rsid w:val="00B155D7"/>
    <w:rsid w:val="00B22C82"/>
    <w:rsid w:val="00B53BA7"/>
    <w:rsid w:val="00B542EC"/>
    <w:rsid w:val="00B54F79"/>
    <w:rsid w:val="00B621BA"/>
    <w:rsid w:val="00B62825"/>
    <w:rsid w:val="00B636E6"/>
    <w:rsid w:val="00B770EA"/>
    <w:rsid w:val="00B87F8B"/>
    <w:rsid w:val="00B90833"/>
    <w:rsid w:val="00BA36A6"/>
    <w:rsid w:val="00BC4190"/>
    <w:rsid w:val="00BD1389"/>
    <w:rsid w:val="00BD21EA"/>
    <w:rsid w:val="00BD5D14"/>
    <w:rsid w:val="00C07BC4"/>
    <w:rsid w:val="00C07DE5"/>
    <w:rsid w:val="00C11FC2"/>
    <w:rsid w:val="00C13F9F"/>
    <w:rsid w:val="00C20225"/>
    <w:rsid w:val="00C22529"/>
    <w:rsid w:val="00C27CAF"/>
    <w:rsid w:val="00C300F4"/>
    <w:rsid w:val="00C31433"/>
    <w:rsid w:val="00C32350"/>
    <w:rsid w:val="00C32464"/>
    <w:rsid w:val="00C33045"/>
    <w:rsid w:val="00C43C37"/>
    <w:rsid w:val="00C51B19"/>
    <w:rsid w:val="00C53FD2"/>
    <w:rsid w:val="00C54D42"/>
    <w:rsid w:val="00C55840"/>
    <w:rsid w:val="00C662BE"/>
    <w:rsid w:val="00C663A5"/>
    <w:rsid w:val="00C70056"/>
    <w:rsid w:val="00C71B34"/>
    <w:rsid w:val="00C74DE0"/>
    <w:rsid w:val="00C7796B"/>
    <w:rsid w:val="00C81D9E"/>
    <w:rsid w:val="00C91F02"/>
    <w:rsid w:val="00C93D40"/>
    <w:rsid w:val="00CA028E"/>
    <w:rsid w:val="00CA3096"/>
    <w:rsid w:val="00CA69EE"/>
    <w:rsid w:val="00CB1BD7"/>
    <w:rsid w:val="00CC7620"/>
    <w:rsid w:val="00CD6A39"/>
    <w:rsid w:val="00CE3F5C"/>
    <w:rsid w:val="00CE4525"/>
    <w:rsid w:val="00CF6180"/>
    <w:rsid w:val="00D03DFF"/>
    <w:rsid w:val="00D10E9F"/>
    <w:rsid w:val="00D221B8"/>
    <w:rsid w:val="00D27F9E"/>
    <w:rsid w:val="00D316C7"/>
    <w:rsid w:val="00D33570"/>
    <w:rsid w:val="00D3797F"/>
    <w:rsid w:val="00D37C0A"/>
    <w:rsid w:val="00D4077B"/>
    <w:rsid w:val="00D42C34"/>
    <w:rsid w:val="00D46F50"/>
    <w:rsid w:val="00D5664D"/>
    <w:rsid w:val="00D56E33"/>
    <w:rsid w:val="00D63ED7"/>
    <w:rsid w:val="00D72482"/>
    <w:rsid w:val="00D83B56"/>
    <w:rsid w:val="00D85658"/>
    <w:rsid w:val="00D87980"/>
    <w:rsid w:val="00D931F7"/>
    <w:rsid w:val="00D94B24"/>
    <w:rsid w:val="00D95628"/>
    <w:rsid w:val="00D979DA"/>
    <w:rsid w:val="00DA00A2"/>
    <w:rsid w:val="00DA20F0"/>
    <w:rsid w:val="00DA2DC7"/>
    <w:rsid w:val="00DA63FD"/>
    <w:rsid w:val="00DA7B9B"/>
    <w:rsid w:val="00DD42A0"/>
    <w:rsid w:val="00DD6D42"/>
    <w:rsid w:val="00DE24B1"/>
    <w:rsid w:val="00DE6246"/>
    <w:rsid w:val="00E14DBF"/>
    <w:rsid w:val="00E1596D"/>
    <w:rsid w:val="00E204C9"/>
    <w:rsid w:val="00E20513"/>
    <w:rsid w:val="00E20E86"/>
    <w:rsid w:val="00E40A00"/>
    <w:rsid w:val="00E478D8"/>
    <w:rsid w:val="00E51EC2"/>
    <w:rsid w:val="00E71701"/>
    <w:rsid w:val="00E732B6"/>
    <w:rsid w:val="00E73BEB"/>
    <w:rsid w:val="00EA1B99"/>
    <w:rsid w:val="00EA29BC"/>
    <w:rsid w:val="00EA29EE"/>
    <w:rsid w:val="00EA475A"/>
    <w:rsid w:val="00EA6374"/>
    <w:rsid w:val="00EB26A8"/>
    <w:rsid w:val="00EB2F1D"/>
    <w:rsid w:val="00EB4FA9"/>
    <w:rsid w:val="00EC1CA4"/>
    <w:rsid w:val="00EC3C2B"/>
    <w:rsid w:val="00EC5797"/>
    <w:rsid w:val="00EC619F"/>
    <w:rsid w:val="00EC73E8"/>
    <w:rsid w:val="00ED0369"/>
    <w:rsid w:val="00EE0459"/>
    <w:rsid w:val="00EE1FB2"/>
    <w:rsid w:val="00EF31DA"/>
    <w:rsid w:val="00EF42CC"/>
    <w:rsid w:val="00EF5BD7"/>
    <w:rsid w:val="00EF677C"/>
    <w:rsid w:val="00F01DDC"/>
    <w:rsid w:val="00F05853"/>
    <w:rsid w:val="00F11DCC"/>
    <w:rsid w:val="00F12A45"/>
    <w:rsid w:val="00F30D15"/>
    <w:rsid w:val="00F357C4"/>
    <w:rsid w:val="00F372BE"/>
    <w:rsid w:val="00F421FF"/>
    <w:rsid w:val="00F57C26"/>
    <w:rsid w:val="00F81B25"/>
    <w:rsid w:val="00F84D44"/>
    <w:rsid w:val="00F91220"/>
    <w:rsid w:val="00F958A7"/>
    <w:rsid w:val="00F968E2"/>
    <w:rsid w:val="00F97FC9"/>
    <w:rsid w:val="00FB5F08"/>
    <w:rsid w:val="00FC1260"/>
    <w:rsid w:val="00FC48B9"/>
    <w:rsid w:val="00FC5A64"/>
    <w:rsid w:val="00FC64DA"/>
    <w:rsid w:val="00FC7789"/>
    <w:rsid w:val="00FD06B6"/>
    <w:rsid w:val="00FD4A3C"/>
    <w:rsid w:val="00FD5A4B"/>
    <w:rsid w:val="00FE3014"/>
    <w:rsid w:val="00FE3FBE"/>
    <w:rsid w:val="00FF6E4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0204"/>
  <w15:docId w15:val="{34C31452-F573-4484-B312-26657CB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190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A92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92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92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8508C"/>
    <w:pPr>
      <w:keepNext/>
      <w:jc w:val="center"/>
      <w:outlineLvl w:val="3"/>
    </w:pPr>
    <w:rPr>
      <w:rFonts w:ascii="Agency FB" w:hAnsi="Agency FB"/>
      <w:b/>
      <w:bCs/>
      <w:sz w:val="16"/>
      <w:lang w:val="fr-BE" w:eastAsia="en-US"/>
    </w:rPr>
  </w:style>
  <w:style w:type="paragraph" w:styleId="Titre5">
    <w:name w:val="heading 5"/>
    <w:basedOn w:val="Normal"/>
    <w:next w:val="Normal"/>
    <w:qFormat/>
    <w:rsid w:val="00A92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1596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1596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1596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330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30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7F40"/>
  </w:style>
  <w:style w:type="paragraph" w:styleId="Corpsdetexte2">
    <w:name w:val="Body Text 2"/>
    <w:basedOn w:val="Normal"/>
    <w:rsid w:val="00E1596D"/>
    <w:pPr>
      <w:jc w:val="center"/>
    </w:pPr>
    <w:rPr>
      <w:rFonts w:ascii="Arial" w:hAnsi="Arial" w:cs="Arial"/>
      <w:b/>
      <w:bCs/>
      <w:sz w:val="16"/>
      <w:lang w:val="nl-BE" w:eastAsia="en-US"/>
    </w:rPr>
  </w:style>
  <w:style w:type="paragraph" w:styleId="Textedebulles">
    <w:name w:val="Balloon Text"/>
    <w:basedOn w:val="Normal"/>
    <w:link w:val="TextedebullesCar"/>
    <w:rsid w:val="00181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195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5101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Kingdom of Belgium</vt:lpstr>
      <vt:lpstr>Kingdom of Belgium</vt:lpstr>
    </vt:vector>
  </TitlesOfParts>
  <Company>Mobilit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Belgium</dc:title>
  <dc:creator>Lousberg Alain</dc:creator>
  <cp:lastModifiedBy>Alain Lousberg</cp:lastModifiedBy>
  <cp:revision>5</cp:revision>
  <cp:lastPrinted>2015-09-14T12:06:00Z</cp:lastPrinted>
  <dcterms:created xsi:type="dcterms:W3CDTF">2020-06-19T13:48:00Z</dcterms:created>
  <dcterms:modified xsi:type="dcterms:W3CDTF">2020-07-08T15:35:00Z</dcterms:modified>
</cp:coreProperties>
</file>